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59" w:rsidRDefault="00A63059" w:rsidP="00A63059">
      <w:pPr>
        <w:pStyle w:val="a4"/>
        <w:spacing w:before="0"/>
        <w:ind w:left="0" w:firstLine="720"/>
        <w:jc w:val="center"/>
        <w:rPr>
          <w:spacing w:val="-9"/>
        </w:rPr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обществознанию</w:t>
      </w:r>
    </w:p>
    <w:p w:rsidR="00D63819" w:rsidRDefault="00A63059" w:rsidP="00A63059">
      <w:pPr>
        <w:pStyle w:val="a4"/>
        <w:spacing w:before="0"/>
        <w:ind w:left="0" w:firstLine="720"/>
        <w:jc w:val="center"/>
      </w:pPr>
      <w:r>
        <w:t>в</w:t>
      </w:r>
      <w:r>
        <w:rPr>
          <w:spacing w:val="-9"/>
        </w:rPr>
        <w:t xml:space="preserve"> </w:t>
      </w:r>
      <w:r>
        <w:t>10-11 классах (углубленный уровень)</w:t>
      </w:r>
    </w:p>
    <w:p w:rsidR="00D63819" w:rsidRDefault="00D63819">
      <w:pPr>
        <w:pStyle w:val="a3"/>
        <w:spacing w:before="151"/>
        <w:ind w:left="0" w:firstLine="0"/>
        <w:jc w:val="left"/>
        <w:rPr>
          <w:b/>
        </w:rPr>
      </w:pPr>
    </w:p>
    <w:p w:rsidR="00D63819" w:rsidRDefault="00A63059" w:rsidP="00A63059">
      <w:pPr>
        <w:pStyle w:val="a3"/>
        <w:spacing w:line="360" w:lineRule="auto"/>
        <w:ind w:left="0" w:firstLine="720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обществознанию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 разработана на основе требований к результатам освоения основной 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Концепцией преподавания учебного предмета «Обществознание», а также с учётом федеральной рабочей программы воспитания.</w:t>
      </w:r>
    </w:p>
    <w:p w:rsidR="00D63819" w:rsidRDefault="00A63059" w:rsidP="00A63059">
      <w:pPr>
        <w:pStyle w:val="a3"/>
        <w:spacing w:line="360" w:lineRule="auto"/>
        <w:ind w:left="0" w:firstLine="720"/>
      </w:pPr>
      <w: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63819" w:rsidRDefault="00A63059" w:rsidP="00A63059">
      <w:pPr>
        <w:pStyle w:val="a3"/>
        <w:spacing w:line="360" w:lineRule="auto"/>
        <w:ind w:left="0" w:firstLine="720"/>
      </w:pPr>
      <w:r>
        <w:t>Сохранение</w:t>
      </w:r>
      <w:r>
        <w:rPr>
          <w:spacing w:val="-10"/>
        </w:rPr>
        <w:t xml:space="preserve"> </w:t>
      </w:r>
      <w:r>
        <w:t>интегративного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углублённом</w:t>
      </w:r>
      <w:r>
        <w:rPr>
          <w:spacing w:val="-5"/>
        </w:rPr>
        <w:t xml:space="preserve"> </w:t>
      </w:r>
      <w:r>
        <w:t>уровне предполагает</w:t>
      </w:r>
      <w:r>
        <w:rPr>
          <w:spacing w:val="-7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тех</w:t>
      </w:r>
      <w:r>
        <w:rPr>
          <w:spacing w:val="-10"/>
        </w:rPr>
        <w:t xml:space="preserve"> </w:t>
      </w:r>
      <w:r>
        <w:t>компонентов,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способах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регулирования.</w:t>
      </w:r>
      <w:r>
        <w:rPr>
          <w:spacing w:val="-12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</w:t>
      </w:r>
      <w:r>
        <w:rPr>
          <w:spacing w:val="-9"/>
        </w:rPr>
        <w:t xml:space="preserve"> </w:t>
      </w:r>
      <w:proofErr w:type="spellStart"/>
      <w:r>
        <w:t>многодисциплинарности</w:t>
      </w:r>
      <w:proofErr w:type="spellEnd"/>
      <w:r>
        <w:rPr>
          <w:spacing w:val="-9"/>
        </w:rPr>
        <w:t xml:space="preserve"> </w:t>
      </w:r>
      <w:r>
        <w:t>обществоведческого</w:t>
      </w:r>
      <w:r>
        <w:rPr>
          <w:spacing w:val="-8"/>
        </w:rPr>
        <w:t xml:space="preserve"> </w:t>
      </w:r>
      <w:r>
        <w:t>знания.</w:t>
      </w:r>
      <w:r>
        <w:rPr>
          <w:spacing w:val="-7"/>
        </w:rPr>
        <w:t xml:space="preserve"> </w:t>
      </w:r>
      <w:r>
        <w:t>Разделы</w:t>
      </w:r>
      <w:r>
        <w:rPr>
          <w:spacing w:val="-8"/>
        </w:rPr>
        <w:t xml:space="preserve"> </w:t>
      </w:r>
      <w:r>
        <w:t>курса отражают основы различных социальных наук.</w:t>
      </w:r>
    </w:p>
    <w:p w:rsidR="00D63819" w:rsidRDefault="00A63059" w:rsidP="00A63059">
      <w:pPr>
        <w:pStyle w:val="a3"/>
        <w:spacing w:line="360" w:lineRule="auto"/>
        <w:ind w:left="0" w:firstLine="720"/>
      </w:pPr>
      <w: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>
        <w:t>работе</w:t>
      </w:r>
      <w:proofErr w:type="gramEnd"/>
      <w:r>
        <w:t xml:space="preserve"> как с адаптированными, так и неадаптированными источниками информации в условиях </w:t>
      </w:r>
      <w:r>
        <w:lastRenderedPageBreak/>
        <w:t>возрастания роли массовых коммуникаций.</w:t>
      </w:r>
    </w:p>
    <w:p w:rsidR="00D63819" w:rsidRDefault="00A63059" w:rsidP="00A63059">
      <w:pPr>
        <w:pStyle w:val="a3"/>
        <w:spacing w:line="360" w:lineRule="auto"/>
        <w:ind w:left="0" w:firstLine="720"/>
      </w:pPr>
      <w:r>
        <w:t>Содержание учебного предмета ориентировано на познавательную деятельность,</w:t>
      </w:r>
      <w:r>
        <w:rPr>
          <w:spacing w:val="-1"/>
        </w:rPr>
        <w:t xml:space="preserve"> </w:t>
      </w:r>
      <w:r>
        <w:t>опирающуюся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63819" w:rsidRDefault="00A63059" w:rsidP="00A63059">
      <w:pPr>
        <w:pStyle w:val="a3"/>
        <w:spacing w:line="360" w:lineRule="auto"/>
        <w:ind w:left="0" w:firstLine="720"/>
      </w:pPr>
      <w: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>
        <w:t>учебноисследовательской</w:t>
      </w:r>
      <w:proofErr w:type="spellEnd"/>
      <w:r>
        <w:t xml:space="preserve"> деятельности, характерной для высшего </w:t>
      </w:r>
      <w:r>
        <w:rPr>
          <w:spacing w:val="-2"/>
        </w:rPr>
        <w:t>образования.</w:t>
      </w:r>
    </w:p>
    <w:p w:rsidR="00D63819" w:rsidRDefault="00A63059" w:rsidP="00A63059">
      <w:pPr>
        <w:pStyle w:val="a3"/>
        <w:spacing w:line="360" w:lineRule="auto"/>
        <w:ind w:left="0" w:firstLine="720"/>
      </w:pPr>
      <w:r>
        <w:t>Целями изучения учебного предмета «Обществознание» углублённого уровня являются: воспитание общероссийской идентичности, гражданской ответственности,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16"/>
        </w:rPr>
        <w:t xml:space="preserve"> </w:t>
      </w:r>
      <w:r>
        <w:t>правовой</w:t>
      </w:r>
      <w:r>
        <w:rPr>
          <w:spacing w:val="-14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правосознания,</w:t>
      </w:r>
      <w:r>
        <w:rPr>
          <w:spacing w:val="-16"/>
        </w:rPr>
        <w:t xml:space="preserve"> </w:t>
      </w:r>
      <w:r>
        <w:t xml:space="preserve">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 развитие </w:t>
      </w:r>
      <w:proofErr w:type="spellStart"/>
      <w:r>
        <w:t>духовнонравственных</w:t>
      </w:r>
      <w:proofErr w:type="spellEnd"/>
      <w: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 </w:t>
      </w:r>
      <w:proofErr w:type="gramStart"/>
      <w: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</w:t>
      </w:r>
      <w:r>
        <w:rPr>
          <w:spacing w:val="-18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сфер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институтов,</w:t>
      </w:r>
      <w:r>
        <w:rPr>
          <w:spacing w:val="-16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субъекта социальных отношений, многообразие видов деятельности людей и регулирование общественных отношений;</w:t>
      </w:r>
      <w:proofErr w:type="gramEnd"/>
      <w:r>
        <w:t xml:space="preserve"> развитие комплекса умений, направленных на</w:t>
      </w:r>
      <w:r>
        <w:rPr>
          <w:spacing w:val="28"/>
        </w:rPr>
        <w:t xml:space="preserve"> </w:t>
      </w:r>
      <w:r>
        <w:t>синтезирование</w:t>
      </w:r>
      <w:r>
        <w:rPr>
          <w:spacing w:val="28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разных источников (в</w:t>
      </w:r>
      <w:r>
        <w:rPr>
          <w:spacing w:val="30"/>
        </w:rPr>
        <w:t xml:space="preserve"> </w:t>
      </w:r>
      <w:r>
        <w:t>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 овладение навыками познавательной рефлексии как осознания</w:t>
      </w:r>
      <w:r>
        <w:rPr>
          <w:spacing w:val="-18"/>
        </w:rPr>
        <w:t xml:space="preserve"> </w:t>
      </w:r>
      <w:r>
        <w:t>совершаемых</w:t>
      </w:r>
      <w:r>
        <w:rPr>
          <w:spacing w:val="-17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мыслительных</w:t>
      </w:r>
      <w:r>
        <w:rPr>
          <w:spacing w:val="-18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 xml:space="preserve">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 </w:t>
      </w:r>
      <w:r>
        <w:lastRenderedPageBreak/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 расширение палитры способов познавательной, коммуникативной, практической деятельности, необходимых для участия в жизни</w:t>
      </w:r>
      <w:r>
        <w:rPr>
          <w:spacing w:val="-6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выбора,</w:t>
      </w:r>
      <w:r>
        <w:rPr>
          <w:spacing w:val="-3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образовательные организации, реализующие программы высшего образования, в том числе по направлениям </w:t>
      </w:r>
      <w:proofErr w:type="spellStart"/>
      <w:r>
        <w:t>социальногуманитарной</w:t>
      </w:r>
      <w:proofErr w:type="spellEnd"/>
      <w:r>
        <w:t xml:space="preserve"> подготовки.</w:t>
      </w:r>
    </w:p>
    <w:p w:rsidR="000E2A0E" w:rsidRDefault="000E2A0E" w:rsidP="000E2A0E">
      <w:pPr>
        <w:pStyle w:val="a3"/>
        <w:spacing w:line="360" w:lineRule="auto"/>
        <w:ind w:left="0" w:firstLine="720"/>
      </w:pPr>
      <w:r>
        <w:t xml:space="preserve">В программе также представлен перечень элементов содержания (в том числе проверяемых на ЕГЭ) и перечень проверяемых требований к результатам освоения основной образовательной программы по </w:t>
      </w:r>
      <w:r>
        <w:t>обществознанию</w:t>
      </w:r>
      <w:r>
        <w:t xml:space="preserve">  (в том числе проверяемых на ЕГЭ).</w:t>
      </w:r>
      <w:bookmarkStart w:id="0" w:name="_GoBack"/>
      <w:bookmarkEnd w:id="0"/>
    </w:p>
    <w:p w:rsidR="00D63819" w:rsidRDefault="00A63059" w:rsidP="00A63059">
      <w:pPr>
        <w:pStyle w:val="a3"/>
        <w:spacing w:line="360" w:lineRule="auto"/>
        <w:ind w:left="0" w:firstLine="720"/>
      </w:pPr>
      <w:r>
        <w:t>На изучение обществознания на углубленном уровне отводится 272 часа: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 в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 в неделю).</w:t>
      </w:r>
    </w:p>
    <w:p w:rsidR="00D63819" w:rsidRDefault="00A63059">
      <w:pPr>
        <w:pStyle w:val="a3"/>
        <w:spacing w:line="318" w:lineRule="exact"/>
        <w:ind w:left="851" w:firstLine="0"/>
        <w:jc w:val="left"/>
      </w:pPr>
      <w:r>
        <w:rPr>
          <w:spacing w:val="-2"/>
        </w:rPr>
        <w:t>Учебники:</w:t>
      </w:r>
    </w:p>
    <w:p w:rsidR="00A63059" w:rsidRDefault="00A63059" w:rsidP="00A63059">
      <w:pPr>
        <w:suppressAutoHyphens/>
        <w:overflowPunct w:val="0"/>
        <w:spacing w:line="360" w:lineRule="auto"/>
        <w:ind w:firstLine="720"/>
        <w:jc w:val="both"/>
        <w:rPr>
          <w:sz w:val="28"/>
          <w:szCs w:val="28"/>
        </w:rPr>
      </w:pPr>
    </w:p>
    <w:p w:rsidR="00A63059" w:rsidRPr="00A63059" w:rsidRDefault="00A63059" w:rsidP="00A63059">
      <w:pPr>
        <w:suppressAutoHyphens/>
        <w:overflowPunct w:val="0"/>
        <w:spacing w:line="360" w:lineRule="auto"/>
        <w:ind w:firstLine="720"/>
        <w:jc w:val="both"/>
        <w:rPr>
          <w:sz w:val="28"/>
          <w:szCs w:val="28"/>
        </w:rPr>
      </w:pPr>
      <w:r w:rsidRPr="00A63059">
        <w:rPr>
          <w:sz w:val="28"/>
          <w:szCs w:val="28"/>
        </w:rPr>
        <w:t xml:space="preserve">Боголюбов Л.Н., </w:t>
      </w:r>
      <w:proofErr w:type="spellStart"/>
      <w:r w:rsidRPr="00A63059">
        <w:rPr>
          <w:sz w:val="28"/>
          <w:szCs w:val="28"/>
        </w:rPr>
        <w:t>Лазебникова</w:t>
      </w:r>
      <w:proofErr w:type="spellEnd"/>
      <w:r w:rsidRPr="00A63059">
        <w:rPr>
          <w:sz w:val="28"/>
          <w:szCs w:val="28"/>
        </w:rPr>
        <w:t xml:space="preserve"> А.Ю., Матвеев А.И.</w:t>
      </w:r>
      <w:r>
        <w:rPr>
          <w:sz w:val="28"/>
          <w:szCs w:val="28"/>
        </w:rPr>
        <w:t xml:space="preserve"> </w:t>
      </w:r>
      <w:r w:rsidRPr="00A63059">
        <w:rPr>
          <w:sz w:val="28"/>
          <w:szCs w:val="28"/>
        </w:rPr>
        <w:t xml:space="preserve">и др. / Под ред. Боголюбова Л.Н., </w:t>
      </w:r>
      <w:proofErr w:type="spellStart"/>
      <w:r w:rsidRPr="00A63059">
        <w:rPr>
          <w:sz w:val="28"/>
          <w:szCs w:val="28"/>
        </w:rPr>
        <w:t>Лазебниковой</w:t>
      </w:r>
      <w:proofErr w:type="spellEnd"/>
      <w:r w:rsidRPr="00A63059">
        <w:rPr>
          <w:sz w:val="28"/>
          <w:szCs w:val="28"/>
        </w:rPr>
        <w:t xml:space="preserve"> А.Ю.//Обществознание. Базовый и углубленный уровень 11 </w:t>
      </w:r>
      <w:proofErr w:type="spellStart"/>
      <w:r w:rsidRPr="00A63059">
        <w:rPr>
          <w:sz w:val="28"/>
          <w:szCs w:val="28"/>
        </w:rPr>
        <w:t>кл</w:t>
      </w:r>
      <w:proofErr w:type="spellEnd"/>
      <w:r w:rsidRPr="00A63059">
        <w:rPr>
          <w:sz w:val="28"/>
          <w:szCs w:val="28"/>
        </w:rPr>
        <w:t>.-М.: Просвещение.</w:t>
      </w:r>
    </w:p>
    <w:p w:rsidR="00A63059" w:rsidRPr="00A63059" w:rsidRDefault="00A63059" w:rsidP="00A63059">
      <w:pPr>
        <w:suppressAutoHyphens/>
        <w:overflowPunct w:val="0"/>
        <w:spacing w:line="360" w:lineRule="auto"/>
        <w:ind w:firstLine="720"/>
        <w:jc w:val="both"/>
        <w:rPr>
          <w:rFonts w:eastAsia="Calibri" w:cs="Tahoma"/>
          <w:color w:val="000000"/>
          <w:sz w:val="28"/>
          <w:szCs w:val="28"/>
        </w:rPr>
      </w:pPr>
      <w:r w:rsidRPr="00A63059">
        <w:rPr>
          <w:color w:val="000000"/>
          <w:sz w:val="28"/>
          <w:szCs w:val="28"/>
        </w:rPr>
        <w:t>Киреев А.П.,</w:t>
      </w:r>
      <w:r>
        <w:rPr>
          <w:color w:val="000000"/>
          <w:sz w:val="28"/>
          <w:szCs w:val="28"/>
        </w:rPr>
        <w:t xml:space="preserve"> </w:t>
      </w:r>
      <w:r w:rsidRPr="00A63059">
        <w:rPr>
          <w:color w:val="000000"/>
          <w:sz w:val="28"/>
          <w:szCs w:val="28"/>
        </w:rPr>
        <w:t xml:space="preserve">Экономика </w:t>
      </w:r>
      <w:proofErr w:type="spellStart"/>
      <w:r w:rsidRPr="00A63059">
        <w:rPr>
          <w:color w:val="000000"/>
          <w:sz w:val="28"/>
          <w:szCs w:val="28"/>
        </w:rPr>
        <w:t>угл</w:t>
      </w:r>
      <w:proofErr w:type="spellEnd"/>
      <w:r w:rsidRPr="00A6305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63059">
        <w:rPr>
          <w:color w:val="000000"/>
          <w:sz w:val="28"/>
          <w:szCs w:val="28"/>
        </w:rPr>
        <w:t xml:space="preserve">уровень в 2-х книгах . 10,11 класс. М.: Издательство, Вита Пресс. </w:t>
      </w:r>
    </w:p>
    <w:p w:rsidR="00D63819" w:rsidRDefault="00D63819" w:rsidP="00A63059">
      <w:pPr>
        <w:pStyle w:val="a3"/>
        <w:spacing w:before="163" w:line="360" w:lineRule="auto"/>
        <w:ind w:right="149"/>
      </w:pPr>
    </w:p>
    <w:sectPr w:rsidR="00D63819" w:rsidSect="00A63059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3819"/>
    <w:rsid w:val="000E2A0E"/>
    <w:rsid w:val="00A63059"/>
    <w:rsid w:val="00D6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820" w:hanging="149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820" w:hanging="149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Людмила</cp:lastModifiedBy>
  <cp:revision>4</cp:revision>
  <dcterms:created xsi:type="dcterms:W3CDTF">2025-06-24T19:01:00Z</dcterms:created>
  <dcterms:modified xsi:type="dcterms:W3CDTF">2025-06-25T06:58:00Z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2025-06-24T00:00:00Z</vt:filetime>
  </property>
  <property fmtid="{D5CDD505-2E9C-101B-9397-08002B2CF9AE}" pid="5" name="Producer">
    <vt:lpwstr>www.ilovepdf.com</vt:lpwstr>
  </property>
</Properties>
</file>