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C5" w:rsidRDefault="001C3052">
      <w:pPr>
        <w:pStyle w:val="a3"/>
        <w:spacing w:before="64"/>
        <w:ind w:left="0" w:right="4" w:firstLine="0"/>
        <w:jc w:val="center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rPr>
          <w:spacing w:val="-2"/>
        </w:rPr>
        <w:t>программе</w:t>
      </w:r>
    </w:p>
    <w:p w:rsidR="00252DC5" w:rsidRDefault="001C3052">
      <w:pPr>
        <w:pStyle w:val="1"/>
        <w:spacing w:before="41"/>
        <w:ind w:left="2" w:right="4"/>
        <w:jc w:val="center"/>
      </w:pPr>
      <w:r>
        <w:t>«Основы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rPr>
          <w:spacing w:val="-2"/>
        </w:rPr>
        <w:t>Родины»</w:t>
      </w:r>
    </w:p>
    <w:p w:rsidR="00252DC5" w:rsidRDefault="001C3052">
      <w:pPr>
        <w:pStyle w:val="a3"/>
        <w:spacing w:before="41"/>
        <w:ind w:left="1" w:right="4" w:firstLine="0"/>
        <w:jc w:val="center"/>
      </w:pPr>
      <w:r>
        <w:t>(для</w:t>
      </w:r>
      <w:r>
        <w:rPr>
          <w:spacing w:val="-1"/>
        </w:rPr>
        <w:t xml:space="preserve"> </w:t>
      </w:r>
      <w:r>
        <w:t xml:space="preserve">8–9 </w:t>
      </w:r>
      <w:r>
        <w:rPr>
          <w:spacing w:val="-2"/>
        </w:rPr>
        <w:t>классов)</w:t>
      </w:r>
    </w:p>
    <w:p w:rsidR="00252DC5" w:rsidRDefault="001C3052">
      <w:pPr>
        <w:pStyle w:val="1"/>
        <w:spacing w:before="41"/>
      </w:pPr>
      <w:r>
        <w:rPr>
          <w:spacing w:val="-2"/>
        </w:rPr>
        <w:t>ПОЯСНИТЕЛЬНАЯ</w:t>
      </w:r>
      <w:r>
        <w:rPr>
          <w:spacing w:val="4"/>
        </w:rPr>
        <w:t xml:space="preserve"> </w:t>
      </w:r>
      <w:r>
        <w:rPr>
          <w:spacing w:val="-2"/>
        </w:rPr>
        <w:t>ЗАПИСКА</w:t>
      </w:r>
    </w:p>
    <w:p w:rsidR="00252DC5" w:rsidRDefault="001C3052">
      <w:pPr>
        <w:pStyle w:val="a3"/>
        <w:spacing w:before="44"/>
        <w:ind w:right="141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основам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защиты</w:t>
      </w:r>
      <w:r>
        <w:rPr>
          <w:spacing w:val="-15"/>
        </w:rPr>
        <w:t xml:space="preserve"> </w:t>
      </w:r>
      <w:r>
        <w:t>Родины</w:t>
      </w:r>
      <w:r>
        <w:rPr>
          <w:spacing w:val="-15"/>
        </w:rPr>
        <w:t xml:space="preserve"> </w:t>
      </w:r>
      <w:r>
        <w:t>(далее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ОБЗР)</w:t>
      </w:r>
      <w:r>
        <w:rPr>
          <w:spacing w:val="-15"/>
        </w:rPr>
        <w:t xml:space="preserve"> </w:t>
      </w:r>
      <w:r>
        <w:t xml:space="preserve">разработана на основе требований к результатам освоения программы основного общего образования, </w:t>
      </w:r>
      <w:r>
        <w:rPr>
          <w:spacing w:val="-2"/>
        </w:rPr>
        <w:t>представленных в</w:t>
      </w:r>
      <w:r>
        <w:rPr>
          <w:spacing w:val="-4"/>
        </w:rPr>
        <w:t xml:space="preserve"> </w:t>
      </w:r>
      <w:r>
        <w:rPr>
          <w:spacing w:val="-2"/>
        </w:rPr>
        <w:t>ФГОС</w:t>
      </w:r>
      <w:r>
        <w:rPr>
          <w:spacing w:val="-3"/>
        </w:rPr>
        <w:t xml:space="preserve"> </w:t>
      </w:r>
      <w:r>
        <w:rPr>
          <w:spacing w:val="-2"/>
        </w:rPr>
        <w:t>ООО,</w:t>
      </w:r>
      <w:r>
        <w:rPr>
          <w:spacing w:val="-4"/>
        </w:rPr>
        <w:t xml:space="preserve"> </w:t>
      </w:r>
      <w:r>
        <w:rPr>
          <w:spacing w:val="-2"/>
        </w:rPr>
        <w:t>федеральной</w:t>
      </w:r>
      <w:r>
        <w:rPr>
          <w:spacing w:val="-3"/>
        </w:rPr>
        <w:t xml:space="preserve"> </w:t>
      </w:r>
      <w:r>
        <w:rPr>
          <w:spacing w:val="-2"/>
        </w:rPr>
        <w:t>рабочей</w:t>
      </w:r>
      <w:r>
        <w:rPr>
          <w:spacing w:val="-3"/>
        </w:rPr>
        <w:t xml:space="preserve"> </w:t>
      </w:r>
      <w:r>
        <w:rPr>
          <w:spacing w:val="-2"/>
        </w:rPr>
        <w:t>программе воспитания,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 xml:space="preserve">предусматривает </w:t>
      </w:r>
      <w:r>
        <w:t>непосредственное применение при реализации ОП ООО.</w:t>
      </w:r>
    </w:p>
    <w:p w:rsidR="00252DC5" w:rsidRDefault="001C3052">
      <w:pPr>
        <w:pStyle w:val="a3"/>
        <w:ind w:right="142"/>
      </w:pPr>
      <w:r>
        <w:t>Программа ОБЗР позволи</w:t>
      </w:r>
      <w:r>
        <w:t>т учителю построить освоение содержания в логике последовательного нарастания факторов опасности от опасной ситуации до чрезвычайной ситуации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разумного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окружающей</w:t>
      </w:r>
      <w:r>
        <w:rPr>
          <w:spacing w:val="-12"/>
        </w:rPr>
        <w:t xml:space="preserve"> </w:t>
      </w:r>
      <w:r>
        <w:t>средой,</w:t>
      </w:r>
      <w:r>
        <w:rPr>
          <w:spacing w:val="-11"/>
        </w:rPr>
        <w:t xml:space="preserve"> </w:t>
      </w:r>
      <w:r>
        <w:t>учесть</w:t>
      </w:r>
      <w:r>
        <w:rPr>
          <w:spacing w:val="-12"/>
        </w:rPr>
        <w:t xml:space="preserve"> </w:t>
      </w:r>
      <w:r>
        <w:t xml:space="preserve">преемственность приобретения </w:t>
      </w:r>
      <w:proofErr w:type="gramStart"/>
      <w:r>
        <w:t>обучающимися</w:t>
      </w:r>
      <w:proofErr w:type="gramEnd"/>
      <w:r>
        <w:t xml:space="preserve"> знаний и формирования у них умений и навыков в области безопасности жизнедеятельности и защиты Родины.</w:t>
      </w:r>
    </w:p>
    <w:p w:rsidR="00252DC5" w:rsidRDefault="001C3052">
      <w:pPr>
        <w:pStyle w:val="a3"/>
        <w:spacing w:line="276" w:lineRule="exact"/>
        <w:ind w:firstLine="0"/>
      </w:pPr>
      <w:r>
        <w:t>Программа</w:t>
      </w:r>
      <w:r>
        <w:rPr>
          <w:spacing w:val="-5"/>
        </w:rPr>
        <w:t xml:space="preserve"> </w:t>
      </w:r>
      <w:r>
        <w:t>ОБЗР</w:t>
      </w:r>
      <w:r>
        <w:rPr>
          <w:spacing w:val="-3"/>
        </w:rPr>
        <w:t xml:space="preserve"> </w:t>
      </w:r>
      <w:r>
        <w:rPr>
          <w:spacing w:val="-2"/>
        </w:rPr>
        <w:t>обеспечивает:</w:t>
      </w:r>
    </w:p>
    <w:p w:rsidR="00252DC5" w:rsidRDefault="001C3052">
      <w:pPr>
        <w:pStyle w:val="a4"/>
        <w:numPr>
          <w:ilvl w:val="0"/>
          <w:numId w:val="1"/>
        </w:numPr>
        <w:tabs>
          <w:tab w:val="left" w:pos="566"/>
          <w:tab w:val="left" w:pos="568"/>
        </w:tabs>
        <w:ind w:right="141"/>
        <w:rPr>
          <w:sz w:val="24"/>
        </w:rPr>
      </w:pPr>
      <w:r>
        <w:rPr>
          <w:sz w:val="24"/>
        </w:rPr>
        <w:t xml:space="preserve">ясное понимание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современных проблем безопасности и формирование у под</w:t>
      </w:r>
      <w:r>
        <w:rPr>
          <w:sz w:val="24"/>
        </w:rPr>
        <w:t>растающего поколения базового уровня культуры безопасного поведения;</w:t>
      </w:r>
    </w:p>
    <w:p w:rsidR="00252DC5" w:rsidRDefault="001C3052">
      <w:pPr>
        <w:pStyle w:val="a4"/>
        <w:numPr>
          <w:ilvl w:val="0"/>
          <w:numId w:val="1"/>
        </w:numPr>
        <w:tabs>
          <w:tab w:val="left" w:pos="566"/>
          <w:tab w:val="left" w:pos="568"/>
        </w:tabs>
        <w:ind w:right="148"/>
        <w:rPr>
          <w:sz w:val="24"/>
        </w:rPr>
      </w:pPr>
      <w:r>
        <w:rPr>
          <w:sz w:val="24"/>
        </w:rPr>
        <w:t xml:space="preserve">прочное усвоение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252DC5" w:rsidRDefault="001C3052">
      <w:pPr>
        <w:pStyle w:val="a4"/>
        <w:numPr>
          <w:ilvl w:val="0"/>
          <w:numId w:val="1"/>
        </w:numPr>
        <w:tabs>
          <w:tab w:val="left" w:pos="566"/>
          <w:tab w:val="left" w:pos="568"/>
        </w:tabs>
        <w:rPr>
          <w:sz w:val="24"/>
        </w:rPr>
      </w:pPr>
      <w:r>
        <w:rPr>
          <w:spacing w:val="-2"/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выраб</w:t>
      </w:r>
      <w:r>
        <w:rPr>
          <w:spacing w:val="-2"/>
          <w:sz w:val="24"/>
        </w:rPr>
        <w:t>отки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закрепления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навыков,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необходимых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для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последующей жизни;</w:t>
      </w:r>
    </w:p>
    <w:p w:rsidR="00252DC5" w:rsidRDefault="001C3052">
      <w:pPr>
        <w:pStyle w:val="a4"/>
        <w:numPr>
          <w:ilvl w:val="0"/>
          <w:numId w:val="1"/>
        </w:numPr>
        <w:tabs>
          <w:tab w:val="left" w:pos="566"/>
          <w:tab w:val="left" w:pos="568"/>
        </w:tabs>
        <w:ind w:right="142"/>
        <w:rPr>
          <w:sz w:val="24"/>
        </w:rPr>
      </w:pPr>
      <w:r>
        <w:rPr>
          <w:sz w:val="24"/>
        </w:rPr>
        <w:t xml:space="preserve">выработку практико-ориентированных компетенций, соответствующих потребностям </w:t>
      </w:r>
      <w:r>
        <w:rPr>
          <w:spacing w:val="-2"/>
          <w:sz w:val="24"/>
        </w:rPr>
        <w:t>современности;</w:t>
      </w:r>
    </w:p>
    <w:p w:rsidR="00252DC5" w:rsidRDefault="001C3052">
      <w:pPr>
        <w:pStyle w:val="a4"/>
        <w:numPr>
          <w:ilvl w:val="0"/>
          <w:numId w:val="1"/>
        </w:numPr>
        <w:tabs>
          <w:tab w:val="left" w:pos="566"/>
          <w:tab w:val="left" w:pos="568"/>
        </w:tabs>
        <w:ind w:right="149"/>
        <w:rPr>
          <w:sz w:val="24"/>
        </w:rPr>
      </w:pPr>
      <w:r>
        <w:rPr>
          <w:sz w:val="24"/>
        </w:rPr>
        <w:t xml:space="preserve">реализацию оптимального баланса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связей и их </w:t>
      </w:r>
      <w:proofErr w:type="gramStart"/>
      <w:r>
        <w:rPr>
          <w:sz w:val="24"/>
        </w:rPr>
        <w:t>разумное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взаимодопол</w:t>
      </w:r>
      <w:r>
        <w:rPr>
          <w:sz w:val="24"/>
        </w:rPr>
        <w:t>нение</w:t>
      </w:r>
      <w:proofErr w:type="spellEnd"/>
      <w:r>
        <w:rPr>
          <w:sz w:val="24"/>
        </w:rPr>
        <w:t>, способствующее формированию практических умений и навыков.</w:t>
      </w:r>
    </w:p>
    <w:p w:rsidR="00252DC5" w:rsidRDefault="001C3052">
      <w:pPr>
        <w:pStyle w:val="1"/>
        <w:tabs>
          <w:tab w:val="left" w:pos="2468"/>
          <w:tab w:val="left" w:pos="5171"/>
          <w:tab w:val="left" w:pos="6925"/>
          <w:tab w:val="left" w:pos="8667"/>
        </w:tabs>
        <w:spacing w:before="271"/>
        <w:ind w:left="568" w:right="142" w:firstLine="566"/>
      </w:pPr>
      <w:r>
        <w:rPr>
          <w:spacing w:val="-4"/>
        </w:rPr>
        <w:t>ОБЩАЯ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ПРЕДМЕТА</w:t>
      </w:r>
      <w:r>
        <w:tab/>
      </w:r>
      <w:r>
        <w:rPr>
          <w:spacing w:val="-2"/>
        </w:rPr>
        <w:t xml:space="preserve">«ОСНОВЫ </w:t>
      </w:r>
      <w:r>
        <w:t>БЕЗОПАСНОСТИ И ЗАЩИТЫ РОДИНЫ»</w:t>
      </w:r>
    </w:p>
    <w:p w:rsidR="00252DC5" w:rsidRDefault="001C3052">
      <w:pPr>
        <w:pStyle w:val="a3"/>
        <w:ind w:right="145"/>
      </w:pPr>
      <w: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</w:t>
      </w:r>
      <w:r>
        <w:t>реднего общего образования:</w:t>
      </w:r>
    </w:p>
    <w:p w:rsidR="00252DC5" w:rsidRDefault="001C3052">
      <w:pPr>
        <w:pStyle w:val="a3"/>
        <w:ind w:left="707" w:right="151" w:firstLine="0"/>
        <w:jc w:val="left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«Безопасное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устойчивое</w:t>
      </w:r>
      <w:r>
        <w:rPr>
          <w:spacing w:val="-9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личности,</w:t>
      </w:r>
      <w:r>
        <w:rPr>
          <w:spacing w:val="-9"/>
        </w:rPr>
        <w:t xml:space="preserve"> </w:t>
      </w:r>
      <w:r>
        <w:t>общества,</w:t>
      </w:r>
      <w:r>
        <w:rPr>
          <w:spacing w:val="-9"/>
        </w:rPr>
        <w:t xml:space="preserve"> </w:t>
      </w:r>
      <w:r>
        <w:t>государства»; модуль № 2 «Военная подготовка. Основы военных знаний»;</w:t>
      </w:r>
    </w:p>
    <w:p w:rsidR="00252DC5" w:rsidRDefault="001C3052">
      <w:pPr>
        <w:pStyle w:val="a3"/>
        <w:ind w:left="707" w:right="151" w:firstLine="0"/>
        <w:jc w:val="left"/>
      </w:pPr>
      <w:r>
        <w:t>модуль</w:t>
      </w:r>
      <w:r>
        <w:rPr>
          <w:spacing w:val="-13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«Культура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жизнедеятельности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современном</w:t>
      </w:r>
      <w:r>
        <w:rPr>
          <w:spacing w:val="-14"/>
        </w:rPr>
        <w:t xml:space="preserve"> </w:t>
      </w:r>
      <w:r>
        <w:t>обществе»; модуль № 4 «Безопасность в быту»;</w:t>
      </w:r>
    </w:p>
    <w:p w:rsidR="00252DC5" w:rsidRDefault="001C3052">
      <w:pPr>
        <w:pStyle w:val="a3"/>
        <w:ind w:left="707" w:firstLine="0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транспорте»;</w:t>
      </w:r>
    </w:p>
    <w:p w:rsidR="00252DC5" w:rsidRDefault="001C3052">
      <w:pPr>
        <w:pStyle w:val="a3"/>
        <w:ind w:left="707" w:right="3237" w:firstLine="0"/>
        <w:jc w:val="left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местах»; модуль № 7 «Безопасность в природной среде»;</w:t>
      </w:r>
    </w:p>
    <w:p w:rsidR="00252DC5" w:rsidRDefault="001C3052">
      <w:pPr>
        <w:pStyle w:val="a3"/>
        <w:ind w:left="707" w:right="1374" w:firstLine="0"/>
        <w:jc w:val="left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медицинских</w:t>
      </w:r>
      <w:r>
        <w:rPr>
          <w:spacing w:val="-10"/>
        </w:rPr>
        <w:t xml:space="preserve"> </w:t>
      </w:r>
      <w:r>
        <w:t>знаний.</w:t>
      </w:r>
      <w:r>
        <w:rPr>
          <w:spacing w:val="-9"/>
        </w:rPr>
        <w:t xml:space="preserve"> </w:t>
      </w:r>
      <w:r>
        <w:t>Оказание</w:t>
      </w:r>
      <w:r>
        <w:rPr>
          <w:spacing w:val="-10"/>
        </w:rPr>
        <w:t xml:space="preserve"> </w:t>
      </w:r>
      <w:r>
        <w:t>первой</w:t>
      </w:r>
      <w:r>
        <w:rPr>
          <w:spacing w:val="-9"/>
        </w:rPr>
        <w:t xml:space="preserve"> </w:t>
      </w:r>
      <w:r>
        <w:t>помощи»; модуль № 9 «</w:t>
      </w:r>
      <w:r>
        <w:t>Безопасность в социуме»;</w:t>
      </w:r>
    </w:p>
    <w:p w:rsidR="00252DC5" w:rsidRDefault="001C3052">
      <w:pPr>
        <w:pStyle w:val="a3"/>
        <w:ind w:left="707" w:right="2093" w:firstLine="0"/>
        <w:jc w:val="left"/>
      </w:pPr>
      <w:r>
        <w:t>модуль № 10 «Безопасность в информационном пространстве»; модуль</w:t>
      </w:r>
      <w:r>
        <w:rPr>
          <w:spacing w:val="-13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11</w:t>
      </w:r>
      <w:r>
        <w:rPr>
          <w:spacing w:val="-9"/>
        </w:rPr>
        <w:t xml:space="preserve"> </w:t>
      </w:r>
      <w:r>
        <w:t>«Основы</w:t>
      </w:r>
      <w:r>
        <w:rPr>
          <w:spacing w:val="-11"/>
        </w:rPr>
        <w:t xml:space="preserve"> </w:t>
      </w:r>
      <w:r>
        <w:t>противодействия</w:t>
      </w:r>
      <w:r>
        <w:rPr>
          <w:spacing w:val="-12"/>
        </w:rPr>
        <w:t xml:space="preserve"> </w:t>
      </w:r>
      <w:r>
        <w:t>экстремизму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терроризму».</w:t>
      </w:r>
    </w:p>
    <w:p w:rsidR="00252DC5" w:rsidRDefault="001C3052">
      <w:pPr>
        <w:pStyle w:val="a3"/>
        <w:ind w:right="143"/>
      </w:pPr>
      <w:r>
        <w:t>В</w:t>
      </w:r>
      <w:r>
        <w:rPr>
          <w:spacing w:val="-1"/>
        </w:rPr>
        <w:t xml:space="preserve"> </w:t>
      </w:r>
      <w:r>
        <w:t>целях обеспечения системного подхода в</w:t>
      </w:r>
      <w:r>
        <w:rPr>
          <w:spacing w:val="-1"/>
        </w:rPr>
        <w:t xml:space="preserve"> </w:t>
      </w:r>
      <w:r>
        <w:t>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</w:t>
      </w:r>
      <w:r>
        <w:t>ость → по возможности её избегать → при необходимости действовать».</w:t>
      </w:r>
    </w:p>
    <w:p w:rsidR="00252DC5" w:rsidRDefault="001C3052">
      <w:pPr>
        <w:pStyle w:val="a3"/>
        <w:spacing w:before="1"/>
        <w:ind w:right="142"/>
      </w:pPr>
      <w:r>
        <w:t>Учебный материал систематизирован по сферам возможных проявлений рисков и опасностей: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условия;</w:t>
      </w:r>
      <w:r>
        <w:rPr>
          <w:spacing w:val="-2"/>
        </w:rPr>
        <w:t xml:space="preserve"> </w:t>
      </w:r>
      <w:r>
        <w:t>улица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6"/>
        </w:rPr>
        <w:t xml:space="preserve"> </w:t>
      </w:r>
      <w:r>
        <w:t>места;</w:t>
      </w:r>
      <w:r>
        <w:rPr>
          <w:spacing w:val="-4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условия; коммуникационные связи и к</w:t>
      </w:r>
      <w:r>
        <w:t>аналы; физическое и психическое здоровье; социальное взаимодействие и другие.</w:t>
      </w:r>
    </w:p>
    <w:p w:rsidR="00252DC5" w:rsidRDefault="00252DC5">
      <w:pPr>
        <w:pStyle w:val="a3"/>
        <w:sectPr w:rsidR="00252DC5">
          <w:type w:val="continuous"/>
          <w:pgSz w:w="11910" w:h="16840"/>
          <w:pgMar w:top="660" w:right="850" w:bottom="280" w:left="992" w:header="720" w:footer="720" w:gutter="0"/>
          <w:cols w:space="720"/>
        </w:sectPr>
      </w:pPr>
    </w:p>
    <w:p w:rsidR="00252DC5" w:rsidRDefault="001C3052">
      <w:pPr>
        <w:pStyle w:val="a3"/>
        <w:spacing w:before="65"/>
        <w:ind w:right="140"/>
      </w:pPr>
      <w:r>
        <w:lastRenderedPageBreak/>
        <w:t>Программой ОБЗР предусматривается использование практико-ориентированных интерактивных</w:t>
      </w:r>
      <w:r>
        <w:rPr>
          <w:spacing w:val="-4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возможностью</w:t>
      </w:r>
      <w:r>
        <w:rPr>
          <w:spacing w:val="-8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тренажёрных систем</w:t>
      </w:r>
      <w:r>
        <w:t xml:space="preserve"> и виртуальных моделей.</w:t>
      </w:r>
    </w:p>
    <w:p w:rsidR="00252DC5" w:rsidRDefault="001C3052">
      <w:pPr>
        <w:pStyle w:val="a3"/>
        <w:ind w:right="146"/>
      </w:pPr>
      <w: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252DC5" w:rsidRDefault="001C3052">
      <w:pPr>
        <w:pStyle w:val="a3"/>
        <w:spacing w:before="1"/>
        <w:ind w:right="142"/>
      </w:pPr>
      <w: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</w:t>
      </w:r>
      <w:r>
        <w:t xml:space="preserve">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</w:t>
      </w:r>
      <w:r>
        <w:rPr>
          <w:spacing w:val="-2"/>
        </w:rPr>
        <w:t>государства.</w:t>
      </w:r>
    </w:p>
    <w:p w:rsidR="00252DC5" w:rsidRDefault="001C3052">
      <w:pPr>
        <w:pStyle w:val="a3"/>
        <w:ind w:right="145"/>
      </w:pPr>
      <w:r>
        <w:t xml:space="preserve">При этом центральной проблемой безопасности жизнедеятельности остаётся сохранение жизни </w:t>
      </w:r>
      <w:r>
        <w:t>и здоровья каждого человека.</w:t>
      </w:r>
    </w:p>
    <w:p w:rsidR="00252DC5" w:rsidRDefault="001C3052">
      <w:pPr>
        <w:pStyle w:val="a3"/>
        <w:ind w:right="85"/>
      </w:pPr>
      <w:r>
        <w:t>В современных условиях колоссальное значение приобретает качественное образование подрастающего</w:t>
      </w:r>
      <w:r>
        <w:rPr>
          <w:spacing w:val="-15"/>
        </w:rPr>
        <w:t xml:space="preserve"> </w:t>
      </w:r>
      <w:r>
        <w:t>поколения</w:t>
      </w:r>
      <w:r>
        <w:rPr>
          <w:spacing w:val="-15"/>
        </w:rPr>
        <w:t xml:space="preserve"> </w:t>
      </w:r>
      <w:r>
        <w:t>россиян,</w:t>
      </w:r>
      <w:r>
        <w:rPr>
          <w:spacing w:val="-15"/>
        </w:rPr>
        <w:t xml:space="preserve"> </w:t>
      </w:r>
      <w:r>
        <w:t>направленное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гражданской</w:t>
      </w:r>
      <w:r>
        <w:rPr>
          <w:spacing w:val="-15"/>
        </w:rPr>
        <w:t xml:space="preserve"> </w:t>
      </w:r>
      <w:r>
        <w:t>идентичности, воспитание личности безопасного типа, овладение знаниями,</w:t>
      </w:r>
      <w:r>
        <w:t xml:space="preserve">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</w:t>
      </w:r>
      <w:r>
        <w:t xml:space="preserve">сности: </w:t>
      </w:r>
      <w:proofErr w:type="gramStart"/>
      <w:r>
        <w:t>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Федерации,</w:t>
      </w:r>
      <w:r>
        <w:rPr>
          <w:spacing w:val="-13"/>
        </w:rPr>
        <w:t xml:space="preserve"> </w:t>
      </w:r>
      <w:r>
        <w:t>утвержденная</w:t>
      </w:r>
      <w:r>
        <w:rPr>
          <w:spacing w:val="-15"/>
        </w:rPr>
        <w:t xml:space="preserve"> </w:t>
      </w:r>
      <w:r>
        <w:t>Указом</w:t>
      </w:r>
      <w:r>
        <w:rPr>
          <w:spacing w:val="-15"/>
        </w:rPr>
        <w:t xml:space="preserve"> </w:t>
      </w:r>
      <w:r>
        <w:t>Президента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 от</w:t>
      </w:r>
      <w:r>
        <w:t xml:space="preserve"> 5 декабря 2016 г. № 646, Национальные цели развития Российской Федерации на период до 2030</w:t>
      </w:r>
      <w:r>
        <w:rPr>
          <w:spacing w:val="-1"/>
        </w:rPr>
        <w:t xml:space="preserve"> </w:t>
      </w:r>
      <w:r>
        <w:t>года, утвержденные</w:t>
      </w:r>
      <w:r>
        <w:rPr>
          <w:spacing w:val="-2"/>
        </w:rPr>
        <w:t xml:space="preserve"> </w:t>
      </w:r>
      <w:r>
        <w:t>Указом</w:t>
      </w:r>
      <w:r>
        <w:rPr>
          <w:spacing w:val="-2"/>
        </w:rPr>
        <w:t xml:space="preserve"> </w:t>
      </w:r>
      <w:r>
        <w:t>Президента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 21</w:t>
      </w:r>
      <w:r>
        <w:rPr>
          <w:spacing w:val="-3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474, государственная программа Российской Федерации «Развитие образования», утвержденная</w:t>
      </w:r>
      <w:proofErr w:type="gramEnd"/>
      <w:r>
        <w:t xml:space="preserve"> постановлением Правительства Российской Федерации от 26 декабря 2017 г. № 1642.</w:t>
      </w:r>
    </w:p>
    <w:p w:rsidR="00252DC5" w:rsidRDefault="001C3052">
      <w:pPr>
        <w:pStyle w:val="a3"/>
        <w:spacing w:before="1"/>
        <w:ind w:right="144"/>
      </w:pPr>
      <w:r>
        <w:t xml:space="preserve">ОБЗР является системообразующим учебным предметом, имеет свои дидактические компоненты </w:t>
      </w:r>
      <w:r>
        <w:t>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</w:t>
      </w:r>
      <w:r>
        <w:rPr>
          <w:spacing w:val="-10"/>
        </w:rPr>
        <w:t xml:space="preserve"> </w:t>
      </w:r>
      <w:r>
        <w:t>компетенций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безопасности,</w:t>
      </w:r>
      <w:r>
        <w:rPr>
          <w:spacing w:val="-9"/>
        </w:rPr>
        <w:t xml:space="preserve"> </w:t>
      </w:r>
      <w:r>
        <w:t>поддержанных</w:t>
      </w:r>
      <w:r>
        <w:rPr>
          <w:spacing w:val="-9"/>
        </w:rPr>
        <w:t xml:space="preserve"> </w:t>
      </w:r>
      <w:r>
        <w:t>согласованным</w:t>
      </w:r>
      <w:r>
        <w:rPr>
          <w:spacing w:val="-10"/>
        </w:rPr>
        <w:t xml:space="preserve"> </w:t>
      </w:r>
      <w:r>
        <w:t>изучением других у</w:t>
      </w:r>
      <w:r>
        <w:t xml:space="preserve">чебных предметов. </w:t>
      </w:r>
      <w:proofErr w:type="gramStart"/>
      <w:r>
        <w:t>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</w:t>
      </w:r>
      <w:r>
        <w:t xml:space="preserve">ю систему обеспечения безопасности личности, общества и государства, а также </w:t>
      </w:r>
      <w:r>
        <w:rPr>
          <w:spacing w:val="-2"/>
        </w:rPr>
        <w:t>актуализировать для</w:t>
      </w:r>
      <w:r>
        <w:rPr>
          <w:spacing w:val="-4"/>
        </w:rPr>
        <w:t xml:space="preserve"> </w:t>
      </w:r>
      <w:r>
        <w:rPr>
          <w:spacing w:val="-2"/>
        </w:rPr>
        <w:t>обучающихся построение</w:t>
      </w:r>
      <w:r>
        <w:rPr>
          <w:spacing w:val="-3"/>
        </w:rPr>
        <w:t xml:space="preserve"> </w:t>
      </w:r>
      <w:r>
        <w:rPr>
          <w:spacing w:val="-2"/>
        </w:rPr>
        <w:t>модели индивидуального безопасного</w:t>
      </w:r>
      <w:r>
        <w:rPr>
          <w:spacing w:val="-6"/>
        </w:rPr>
        <w:t xml:space="preserve"> </w:t>
      </w:r>
      <w:r>
        <w:rPr>
          <w:spacing w:val="-2"/>
        </w:rPr>
        <w:t xml:space="preserve">поведения </w:t>
      </w:r>
      <w:r>
        <w:t xml:space="preserve">в повседневной жизни, сформировать у них базовый уровень культуры безопасности </w:t>
      </w:r>
      <w:r>
        <w:rPr>
          <w:spacing w:val="-2"/>
        </w:rPr>
        <w:t>жизнедеятель</w:t>
      </w:r>
      <w:r>
        <w:rPr>
          <w:spacing w:val="-2"/>
        </w:rPr>
        <w:t>ности.</w:t>
      </w:r>
      <w:proofErr w:type="gramEnd"/>
    </w:p>
    <w:p w:rsidR="00252DC5" w:rsidRDefault="001C3052">
      <w:pPr>
        <w:pStyle w:val="a3"/>
        <w:spacing w:before="1"/>
        <w:ind w:right="148"/>
      </w:pPr>
      <w: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252DC5" w:rsidRDefault="001C3052">
      <w:pPr>
        <w:pStyle w:val="a3"/>
        <w:ind w:right="139"/>
      </w:pPr>
      <w:proofErr w:type="gramStart"/>
      <w:r>
        <w:t>Изучение</w:t>
      </w:r>
      <w:r>
        <w:rPr>
          <w:spacing w:val="-15"/>
        </w:rPr>
        <w:t xml:space="preserve"> </w:t>
      </w:r>
      <w:r>
        <w:t>ОБЗР</w:t>
      </w:r>
      <w:r>
        <w:rPr>
          <w:spacing w:val="-14"/>
        </w:rPr>
        <w:t xml:space="preserve"> </w:t>
      </w:r>
      <w:r>
        <w:t>направлено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готовности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защите</w:t>
      </w:r>
      <w:r>
        <w:rPr>
          <w:spacing w:val="-15"/>
        </w:rPr>
        <w:t xml:space="preserve"> </w:t>
      </w:r>
      <w:r>
        <w:t>Отечества и базового уровня к</w:t>
      </w:r>
      <w:r>
        <w:t xml:space="preserve">ультуры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</w:t>
      </w:r>
      <w:proofErr w:type="spellStart"/>
      <w:r>
        <w:t>нейтрализовывать</w:t>
      </w:r>
      <w:proofErr w:type="spellEnd"/>
      <w:r>
        <w:t xml:space="preserve"> конфликтные</w:t>
      </w:r>
      <w:r>
        <w:rPr>
          <w:spacing w:val="-2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решать с</w:t>
      </w:r>
      <w:r>
        <w:t>ложные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грамотно</w:t>
      </w:r>
      <w:r>
        <w:rPr>
          <w:spacing w:val="-1"/>
        </w:rPr>
        <w:t xml:space="preserve"> </w:t>
      </w:r>
      <w:r>
        <w:t>вести себя в чрезвычайных ситуациях.</w:t>
      </w:r>
      <w:proofErr w:type="gramEnd"/>
      <w:r>
        <w:t xml:space="preserve">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</w:t>
      </w:r>
      <w:r>
        <w:t>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</w:t>
      </w:r>
      <w:r>
        <w:t>сти.</w:t>
      </w:r>
    </w:p>
    <w:p w:rsidR="00252DC5" w:rsidRDefault="00252DC5">
      <w:pPr>
        <w:pStyle w:val="a3"/>
        <w:ind w:left="0" w:firstLine="0"/>
        <w:jc w:val="left"/>
      </w:pPr>
    </w:p>
    <w:p w:rsidR="00252DC5" w:rsidRDefault="00252DC5">
      <w:pPr>
        <w:pStyle w:val="a3"/>
        <w:ind w:left="0" w:firstLine="0"/>
        <w:jc w:val="left"/>
      </w:pPr>
    </w:p>
    <w:p w:rsidR="00252DC5" w:rsidRDefault="001C3052">
      <w:pPr>
        <w:pStyle w:val="1"/>
        <w:ind w:left="140" w:right="143" w:firstLine="566"/>
        <w:jc w:val="both"/>
      </w:pPr>
      <w:r>
        <w:t>ЦЕЛЬ ИЗУЧЕНИЯ УЧЕБНОГО ПРЕДМЕТА «ОСНОВЫ БЕЗОПАСНОСТИ И ЗАЩИТЫ РОДИНЫ»</w:t>
      </w:r>
    </w:p>
    <w:p w:rsidR="00252DC5" w:rsidRDefault="00252DC5">
      <w:pPr>
        <w:pStyle w:val="1"/>
        <w:jc w:val="both"/>
        <w:sectPr w:rsidR="00252DC5">
          <w:pgSz w:w="11910" w:h="16840"/>
          <w:pgMar w:top="340" w:right="850" w:bottom="280" w:left="992" w:header="720" w:footer="720" w:gutter="0"/>
          <w:cols w:space="720"/>
        </w:sectPr>
      </w:pPr>
    </w:p>
    <w:p w:rsidR="00252DC5" w:rsidRDefault="001C3052">
      <w:pPr>
        <w:pStyle w:val="a3"/>
        <w:spacing w:before="65"/>
        <w:ind w:right="143"/>
      </w:pPr>
      <w:r>
        <w:lastRenderedPageBreak/>
        <w:t>Целью изучения ОБЗР на уровне основного общего образования является формирование у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Отечества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базового</w:t>
      </w:r>
      <w:r>
        <w:rPr>
          <w:spacing w:val="-3"/>
        </w:rPr>
        <w:t xml:space="preserve"> </w:t>
      </w:r>
      <w:r>
        <w:t>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252DC5" w:rsidRDefault="001C3052">
      <w:pPr>
        <w:pStyle w:val="a3"/>
        <w:ind w:right="144"/>
      </w:pPr>
      <w:r>
        <w:t>способность построения модели индивидуального безопасного поведения на основе понимания необходимости ведения здо</w:t>
      </w:r>
      <w:r>
        <w:t>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252DC5" w:rsidRDefault="001C3052">
      <w:pPr>
        <w:pStyle w:val="a3"/>
        <w:spacing w:before="1"/>
        <w:ind w:right="149"/>
      </w:pPr>
      <w:proofErr w:type="spellStart"/>
      <w:r>
        <w:t>сформированность</w:t>
      </w:r>
      <w:proofErr w:type="spellEnd"/>
      <w:r>
        <w:t xml:space="preserve"> актив</w:t>
      </w:r>
      <w:r>
        <w:t>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252DC5" w:rsidRDefault="001C3052">
      <w:pPr>
        <w:pStyle w:val="a3"/>
        <w:ind w:right="147"/>
      </w:pPr>
      <w:r>
        <w:t>знание и понимание роли государства и общества в решении задач обеспечения национальной безопасности и защиты на</w:t>
      </w:r>
      <w:r>
        <w:t>селения от опасных и чрезвычайных ситуаций природного, техногенного и социального характера.</w:t>
      </w:r>
    </w:p>
    <w:p w:rsidR="00252DC5" w:rsidRDefault="00252DC5">
      <w:pPr>
        <w:pStyle w:val="a3"/>
        <w:ind w:left="0" w:firstLine="0"/>
        <w:jc w:val="left"/>
      </w:pPr>
    </w:p>
    <w:p w:rsidR="00252DC5" w:rsidRDefault="001C3052">
      <w:pPr>
        <w:pStyle w:val="1"/>
      </w:pPr>
      <w:r>
        <w:t>МЕСТО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4"/>
        </w:rPr>
        <w:t>ПЛАНЕ</w:t>
      </w:r>
    </w:p>
    <w:p w:rsidR="001C3052" w:rsidRDefault="001C3052">
      <w:pPr>
        <w:pStyle w:val="a3"/>
        <w:ind w:right="139"/>
      </w:pPr>
      <w:r>
        <w:t>Общее</w:t>
      </w:r>
      <w:r>
        <w:rPr>
          <w:spacing w:val="-9"/>
        </w:rPr>
        <w:t xml:space="preserve"> </w:t>
      </w:r>
      <w:r>
        <w:t>число</w:t>
      </w:r>
      <w:r>
        <w:rPr>
          <w:spacing w:val="-8"/>
        </w:rPr>
        <w:t xml:space="preserve"> </w:t>
      </w:r>
      <w:r>
        <w:t>часов,</w:t>
      </w:r>
      <w:r>
        <w:rPr>
          <w:spacing w:val="-9"/>
        </w:rPr>
        <w:t xml:space="preserve"> </w:t>
      </w:r>
      <w:r>
        <w:t>отведенных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ОБЗР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8–9</w:t>
      </w:r>
      <w:r>
        <w:rPr>
          <w:spacing w:val="-8"/>
        </w:rPr>
        <w:t xml:space="preserve"> </w:t>
      </w:r>
      <w:r>
        <w:t>классах,</w:t>
      </w:r>
      <w:r>
        <w:rPr>
          <w:spacing w:val="-8"/>
        </w:rPr>
        <w:t xml:space="preserve"> </w:t>
      </w:r>
      <w:r>
        <w:t>составляет</w:t>
      </w:r>
      <w:r>
        <w:rPr>
          <w:spacing w:val="-8"/>
        </w:rPr>
        <w:t xml:space="preserve"> </w:t>
      </w:r>
      <w:r>
        <w:t>68</w:t>
      </w:r>
      <w:r>
        <w:rPr>
          <w:spacing w:val="-8"/>
        </w:rPr>
        <w:t xml:space="preserve"> </w:t>
      </w:r>
      <w:r>
        <w:t>часов,</w:t>
      </w:r>
      <w:r>
        <w:rPr>
          <w:spacing w:val="-9"/>
        </w:rPr>
        <w:t xml:space="preserve"> </w:t>
      </w:r>
      <w:r>
        <w:t>по 1 часу в неделю за счет обязательной части у</w:t>
      </w:r>
      <w:r>
        <w:t>чебного плана основного общего образования.</w:t>
      </w:r>
    </w:p>
    <w:p w:rsidR="001C3052" w:rsidRPr="001C3052" w:rsidRDefault="001C3052" w:rsidP="001C3052"/>
    <w:p w:rsidR="001C3052" w:rsidRPr="001C3052" w:rsidRDefault="001C3052" w:rsidP="001C3052"/>
    <w:p w:rsidR="001C3052" w:rsidRDefault="001C3052" w:rsidP="001C3052"/>
    <w:p w:rsidR="001C3052" w:rsidRDefault="001C3052" w:rsidP="001C3052">
      <w:pPr>
        <w:tabs>
          <w:tab w:val="left" w:pos="5190"/>
        </w:tabs>
        <w:ind w:firstLine="720"/>
        <w:rPr>
          <w:rFonts w:eastAsia="Calibri"/>
          <w:color w:val="000000"/>
          <w:sz w:val="24"/>
          <w:szCs w:val="24"/>
        </w:rPr>
      </w:pPr>
      <w:bookmarkStart w:id="0" w:name="_GoBack"/>
      <w:bookmarkEnd w:id="0"/>
      <w:r w:rsidRPr="008A672C">
        <w:rPr>
          <w:rFonts w:eastAsia="Calibri"/>
          <w:color w:val="000000"/>
          <w:sz w:val="24"/>
          <w:szCs w:val="24"/>
        </w:rPr>
        <w:t xml:space="preserve">Учебники: </w:t>
      </w:r>
    </w:p>
    <w:p w:rsidR="001C3052" w:rsidRDefault="001C3052" w:rsidP="001C3052">
      <w:pPr>
        <w:tabs>
          <w:tab w:val="left" w:pos="5190"/>
        </w:tabs>
        <w:ind w:firstLine="720"/>
        <w:rPr>
          <w:rFonts w:eastAsia="Calibri"/>
          <w:color w:val="000000"/>
          <w:sz w:val="24"/>
          <w:szCs w:val="24"/>
        </w:rPr>
      </w:pPr>
      <w:r w:rsidRPr="00AB4831">
        <w:rPr>
          <w:rFonts w:eastAsia="Calibri"/>
          <w:color w:val="000000"/>
          <w:sz w:val="24"/>
          <w:szCs w:val="24"/>
        </w:rPr>
        <w:t>Хренников Б. О., Гололобов Н. В., Льняная Л. И., Маслов М. В./ Под ред. Егорова С. Н.//Основы безопасности жизнедеятельности.  8 класс.</w:t>
      </w:r>
      <w:r>
        <w:rPr>
          <w:rFonts w:eastAsia="Calibri"/>
          <w:color w:val="000000"/>
          <w:sz w:val="24"/>
          <w:szCs w:val="24"/>
        </w:rPr>
        <w:t xml:space="preserve"> </w:t>
      </w:r>
      <w:r w:rsidRPr="00AB4831">
        <w:rPr>
          <w:rFonts w:eastAsia="Calibri"/>
          <w:color w:val="000000"/>
          <w:sz w:val="24"/>
          <w:szCs w:val="24"/>
        </w:rPr>
        <w:t>М: Просвещение</w:t>
      </w:r>
      <w:r>
        <w:rPr>
          <w:rFonts w:eastAsia="Calibri"/>
          <w:color w:val="000000"/>
          <w:sz w:val="24"/>
          <w:szCs w:val="24"/>
        </w:rPr>
        <w:t>.</w:t>
      </w:r>
    </w:p>
    <w:p w:rsidR="001C3052" w:rsidRDefault="001C3052" w:rsidP="001C3052">
      <w:pPr>
        <w:tabs>
          <w:tab w:val="left" w:pos="5190"/>
        </w:tabs>
        <w:ind w:firstLine="720"/>
        <w:rPr>
          <w:rFonts w:eastAsia="Calibri"/>
          <w:color w:val="000000"/>
          <w:sz w:val="24"/>
          <w:szCs w:val="24"/>
        </w:rPr>
      </w:pPr>
      <w:r w:rsidRPr="00AB4831">
        <w:rPr>
          <w:rFonts w:eastAsia="Calibri"/>
          <w:color w:val="000000"/>
          <w:sz w:val="24"/>
          <w:szCs w:val="24"/>
        </w:rPr>
        <w:t>Хренников Б. О., Гололобов Н. В., Льняная Л. И., Маслов М. В./ Под ред. Егорова С. Н.//Основы безопасности жизнедеятельности.  9 класс.</w:t>
      </w:r>
      <w:r>
        <w:rPr>
          <w:rFonts w:eastAsia="Calibri"/>
          <w:color w:val="000000"/>
          <w:sz w:val="24"/>
          <w:szCs w:val="24"/>
        </w:rPr>
        <w:t xml:space="preserve"> </w:t>
      </w:r>
      <w:r w:rsidRPr="00AB4831">
        <w:rPr>
          <w:rFonts w:eastAsia="Calibri"/>
          <w:color w:val="000000"/>
          <w:sz w:val="24"/>
          <w:szCs w:val="24"/>
        </w:rPr>
        <w:t>М: Просвещение</w:t>
      </w:r>
      <w:r>
        <w:rPr>
          <w:rFonts w:eastAsia="Calibri"/>
          <w:color w:val="000000"/>
          <w:sz w:val="24"/>
          <w:szCs w:val="24"/>
        </w:rPr>
        <w:t>.</w:t>
      </w:r>
    </w:p>
    <w:p w:rsidR="00252DC5" w:rsidRPr="001C3052" w:rsidRDefault="00252DC5" w:rsidP="001C3052">
      <w:pPr>
        <w:tabs>
          <w:tab w:val="left" w:pos="1065"/>
        </w:tabs>
      </w:pPr>
    </w:p>
    <w:sectPr w:rsidR="00252DC5" w:rsidRPr="001C3052">
      <w:pgSz w:w="11910" w:h="16840"/>
      <w:pgMar w:top="34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C0933"/>
    <w:multiLevelType w:val="hybridMultilevel"/>
    <w:tmpl w:val="113C6B78"/>
    <w:lvl w:ilvl="0" w:tplc="3C7EFF2C">
      <w:numFmt w:val="bullet"/>
      <w:lvlText w:val=""/>
      <w:lvlJc w:val="left"/>
      <w:pPr>
        <w:ind w:left="5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083B04">
      <w:numFmt w:val="bullet"/>
      <w:lvlText w:val="•"/>
      <w:lvlJc w:val="left"/>
      <w:pPr>
        <w:ind w:left="1510" w:hanging="361"/>
      </w:pPr>
      <w:rPr>
        <w:rFonts w:hint="default"/>
        <w:lang w:val="ru-RU" w:eastAsia="en-US" w:bidi="ar-SA"/>
      </w:rPr>
    </w:lvl>
    <w:lvl w:ilvl="2" w:tplc="5BC29698">
      <w:numFmt w:val="bullet"/>
      <w:lvlText w:val="•"/>
      <w:lvlJc w:val="left"/>
      <w:pPr>
        <w:ind w:left="2460" w:hanging="361"/>
      </w:pPr>
      <w:rPr>
        <w:rFonts w:hint="default"/>
        <w:lang w:val="ru-RU" w:eastAsia="en-US" w:bidi="ar-SA"/>
      </w:rPr>
    </w:lvl>
    <w:lvl w:ilvl="3" w:tplc="E89C709C">
      <w:numFmt w:val="bullet"/>
      <w:lvlText w:val="•"/>
      <w:lvlJc w:val="left"/>
      <w:pPr>
        <w:ind w:left="3411" w:hanging="361"/>
      </w:pPr>
      <w:rPr>
        <w:rFonts w:hint="default"/>
        <w:lang w:val="ru-RU" w:eastAsia="en-US" w:bidi="ar-SA"/>
      </w:rPr>
    </w:lvl>
    <w:lvl w:ilvl="4" w:tplc="9DBEFB62">
      <w:numFmt w:val="bullet"/>
      <w:lvlText w:val="•"/>
      <w:lvlJc w:val="left"/>
      <w:pPr>
        <w:ind w:left="4361" w:hanging="361"/>
      </w:pPr>
      <w:rPr>
        <w:rFonts w:hint="default"/>
        <w:lang w:val="ru-RU" w:eastAsia="en-US" w:bidi="ar-SA"/>
      </w:rPr>
    </w:lvl>
    <w:lvl w:ilvl="5" w:tplc="A050C680">
      <w:numFmt w:val="bullet"/>
      <w:lvlText w:val="•"/>
      <w:lvlJc w:val="left"/>
      <w:pPr>
        <w:ind w:left="5312" w:hanging="361"/>
      </w:pPr>
      <w:rPr>
        <w:rFonts w:hint="default"/>
        <w:lang w:val="ru-RU" w:eastAsia="en-US" w:bidi="ar-SA"/>
      </w:rPr>
    </w:lvl>
    <w:lvl w:ilvl="6" w:tplc="D77C5994">
      <w:numFmt w:val="bullet"/>
      <w:lvlText w:val="•"/>
      <w:lvlJc w:val="left"/>
      <w:pPr>
        <w:ind w:left="6262" w:hanging="361"/>
      </w:pPr>
      <w:rPr>
        <w:rFonts w:hint="default"/>
        <w:lang w:val="ru-RU" w:eastAsia="en-US" w:bidi="ar-SA"/>
      </w:rPr>
    </w:lvl>
    <w:lvl w:ilvl="7" w:tplc="00BCA8A2">
      <w:numFmt w:val="bullet"/>
      <w:lvlText w:val="•"/>
      <w:lvlJc w:val="left"/>
      <w:pPr>
        <w:ind w:left="7213" w:hanging="361"/>
      </w:pPr>
      <w:rPr>
        <w:rFonts w:hint="default"/>
        <w:lang w:val="ru-RU" w:eastAsia="en-US" w:bidi="ar-SA"/>
      </w:rPr>
    </w:lvl>
    <w:lvl w:ilvl="8" w:tplc="FFD6730E">
      <w:numFmt w:val="bullet"/>
      <w:lvlText w:val="•"/>
      <w:lvlJc w:val="left"/>
      <w:pPr>
        <w:ind w:left="8163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2DC5"/>
    <w:rsid w:val="001C3052"/>
    <w:rsid w:val="0025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8" w:right="138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8" w:right="138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1285</Words>
  <Characters>7328</Characters>
  <Application>Microsoft Office Word</Application>
  <DocSecurity>0</DocSecurity>
  <Lines>61</Lines>
  <Paragraphs>17</Paragraphs>
  <ScaleCrop>false</ScaleCrop>
  <Company/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3</cp:revision>
  <dcterms:created xsi:type="dcterms:W3CDTF">2025-06-16T08:51:00Z</dcterms:created>
  <dcterms:modified xsi:type="dcterms:W3CDTF">2025-06-16T08:52:00Z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Word 2019</vt:lpwstr>
  </property>
</Properties>
</file>