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EB" w:rsidRPr="00183A77" w:rsidRDefault="00183A77" w:rsidP="00183A77">
      <w:pPr>
        <w:pStyle w:val="a3"/>
        <w:ind w:left="0" w:right="0"/>
        <w:rPr>
          <w:b/>
        </w:rPr>
      </w:pPr>
      <w:r w:rsidRPr="00183A77">
        <w:rPr>
          <w:b/>
        </w:rPr>
        <w:t>Аннотация к рабочей программе Обществознание</w:t>
      </w:r>
      <w:r w:rsidRPr="00183A77">
        <w:rPr>
          <w:b/>
          <w:spacing w:val="-6"/>
        </w:rPr>
        <w:t xml:space="preserve"> </w:t>
      </w:r>
      <w:r w:rsidRPr="00183A77">
        <w:rPr>
          <w:b/>
        </w:rPr>
        <w:t>(для</w:t>
      </w:r>
      <w:r w:rsidRPr="00183A77">
        <w:rPr>
          <w:b/>
          <w:spacing w:val="-5"/>
        </w:rPr>
        <w:t xml:space="preserve"> </w:t>
      </w:r>
      <w:r w:rsidRPr="00183A77">
        <w:rPr>
          <w:b/>
        </w:rPr>
        <w:t>8</w:t>
      </w:r>
      <w:r w:rsidRPr="00183A77">
        <w:rPr>
          <w:b/>
        </w:rPr>
        <w:t>-9</w:t>
      </w:r>
      <w:r w:rsidRPr="00183A77">
        <w:rPr>
          <w:b/>
          <w:spacing w:val="-7"/>
        </w:rPr>
        <w:t xml:space="preserve"> </w:t>
      </w:r>
      <w:r w:rsidRPr="00183A77">
        <w:rPr>
          <w:b/>
          <w:spacing w:val="-2"/>
        </w:rPr>
        <w:t>классов)</w:t>
      </w:r>
    </w:p>
    <w:p w:rsidR="00183A77" w:rsidRDefault="00183A77">
      <w:pPr>
        <w:pStyle w:val="a3"/>
        <w:spacing w:line="276" w:lineRule="auto"/>
      </w:pPr>
    </w:p>
    <w:p w:rsidR="00183A77" w:rsidRDefault="00183A77" w:rsidP="00183A77">
      <w:pPr>
        <w:pStyle w:val="a3"/>
        <w:ind w:left="0" w:right="0" w:firstLine="720"/>
      </w:pPr>
      <w:r>
        <w:t>Рабочая программа составлена в соответствии с Федеральной рабочей программой по учебному предмету «Обществознание». Рабочая программа включает пояснительную записку, содержание обучения, планируемые результаты освоения программы по истории, тематическое пл</w:t>
      </w:r>
      <w:r>
        <w:t>анирование. Пояснительная записка отражает общие цели и задачи изучения истории,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Содержание обучения раск</w:t>
      </w:r>
      <w:r>
        <w:t>рывает содержательные линии, которые предлагаются для обязательного изучения в каждом классе на</w:t>
      </w:r>
      <w:r>
        <w:rPr>
          <w:spacing w:val="40"/>
        </w:rPr>
        <w:t xml:space="preserve"> </w:t>
      </w:r>
      <w:r>
        <w:t xml:space="preserve">уровне основного общего образования. Планируемые результаты освоения программы по истории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за весь период обучения</w:t>
      </w:r>
      <w:r>
        <w:t xml:space="preserve"> на уровне основного общего образования, а также предметные достижения обучающегося за каждый год обучения. </w:t>
      </w:r>
    </w:p>
    <w:p w:rsidR="009208EB" w:rsidRDefault="00183A77" w:rsidP="00183A77">
      <w:pPr>
        <w:pStyle w:val="a3"/>
        <w:ind w:left="0" w:right="0" w:firstLine="720"/>
      </w:pPr>
      <w:r>
        <w:t>В соответствии</w:t>
      </w:r>
      <w:r>
        <w:rPr>
          <w:spacing w:val="65"/>
          <w:w w:val="150"/>
        </w:rPr>
        <w:t xml:space="preserve">  </w:t>
      </w:r>
      <w:r>
        <w:t>с</w:t>
      </w:r>
      <w:r>
        <w:rPr>
          <w:spacing w:val="63"/>
          <w:w w:val="150"/>
        </w:rPr>
        <w:t xml:space="preserve">  </w:t>
      </w:r>
      <w:r>
        <w:t>учебным</w:t>
      </w:r>
      <w:r>
        <w:rPr>
          <w:spacing w:val="64"/>
          <w:w w:val="150"/>
        </w:rPr>
        <w:t xml:space="preserve">  </w:t>
      </w:r>
      <w:r>
        <w:t>планом</w:t>
      </w:r>
      <w:r>
        <w:rPr>
          <w:spacing w:val="64"/>
          <w:w w:val="150"/>
        </w:rPr>
        <w:t xml:space="preserve">  </w:t>
      </w:r>
      <w:r>
        <w:t>школы</w:t>
      </w:r>
      <w:r>
        <w:rPr>
          <w:spacing w:val="65"/>
          <w:w w:val="150"/>
        </w:rPr>
        <w:t xml:space="preserve">  </w:t>
      </w:r>
      <w:r>
        <w:t>на</w:t>
      </w:r>
      <w:r>
        <w:rPr>
          <w:spacing w:val="64"/>
          <w:w w:val="150"/>
        </w:rPr>
        <w:t xml:space="preserve">  </w:t>
      </w:r>
      <w:r>
        <w:t>изучение</w:t>
      </w:r>
      <w:r>
        <w:rPr>
          <w:spacing w:val="66"/>
          <w:w w:val="150"/>
        </w:rPr>
        <w:t xml:space="preserve">  </w:t>
      </w:r>
      <w:r>
        <w:rPr>
          <w:spacing w:val="-2"/>
        </w:rPr>
        <w:t>предмета</w:t>
      </w:r>
      <w:r>
        <w:t xml:space="preserve"> «Обществознание» в 8</w:t>
      </w:r>
      <w:r>
        <w:t>-9 классах отводится – 68</w:t>
      </w:r>
      <w:r>
        <w:t xml:space="preserve"> часов (1 час в неделю в каждом клас</w:t>
      </w:r>
      <w:r>
        <w:t>се).</w:t>
      </w:r>
    </w:p>
    <w:p w:rsidR="00183A77" w:rsidRDefault="00183A77" w:rsidP="00183A77">
      <w:pPr>
        <w:pStyle w:val="a3"/>
        <w:ind w:left="0" w:right="0" w:firstLine="720"/>
        <w:rPr>
          <w:spacing w:val="-2"/>
        </w:rPr>
      </w:pPr>
    </w:p>
    <w:p w:rsidR="009208EB" w:rsidRDefault="00183A77" w:rsidP="00183A77">
      <w:pPr>
        <w:pStyle w:val="a3"/>
        <w:ind w:left="0" w:right="0" w:firstLine="720"/>
      </w:pPr>
      <w:r>
        <w:rPr>
          <w:spacing w:val="-2"/>
        </w:rPr>
        <w:t>Учебники:</w:t>
      </w:r>
    </w:p>
    <w:p w:rsidR="00183A77" w:rsidRDefault="00183A77" w:rsidP="00183A77">
      <w:pPr>
        <w:ind w:firstLine="720"/>
        <w:jc w:val="both"/>
        <w:rPr>
          <w:sz w:val="28"/>
          <w:szCs w:val="28"/>
        </w:rPr>
      </w:pPr>
    </w:p>
    <w:p w:rsidR="00183A77" w:rsidRPr="00183A77" w:rsidRDefault="00183A77" w:rsidP="00183A77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183A77">
        <w:rPr>
          <w:sz w:val="28"/>
          <w:szCs w:val="28"/>
        </w:rPr>
        <w:t>Боголюбов Л.Н., Городецкая Н.И., Иванова Л.Ф. и др.// Обществознание, 8 класс М.: Просвещение.</w:t>
      </w:r>
    </w:p>
    <w:p w:rsidR="00183A77" w:rsidRPr="00183A77" w:rsidRDefault="00183A77" w:rsidP="00183A77">
      <w:pPr>
        <w:ind w:firstLine="720"/>
        <w:jc w:val="both"/>
        <w:rPr>
          <w:sz w:val="28"/>
          <w:szCs w:val="28"/>
        </w:rPr>
      </w:pPr>
      <w:r w:rsidRPr="00183A77">
        <w:rPr>
          <w:sz w:val="28"/>
          <w:szCs w:val="28"/>
        </w:rPr>
        <w:t xml:space="preserve">Боголюбов Л.Н., </w:t>
      </w:r>
      <w:proofErr w:type="spellStart"/>
      <w:r w:rsidRPr="00183A77">
        <w:rPr>
          <w:sz w:val="28"/>
          <w:szCs w:val="28"/>
        </w:rPr>
        <w:t>Лазебникова</w:t>
      </w:r>
      <w:proofErr w:type="spellEnd"/>
      <w:r w:rsidRPr="00183A77">
        <w:rPr>
          <w:sz w:val="28"/>
          <w:szCs w:val="28"/>
        </w:rPr>
        <w:t xml:space="preserve"> А.Ю., Матвеева А.И. Обществознание, 9 класс. М.: Просвещение.</w:t>
      </w:r>
    </w:p>
    <w:p w:rsidR="009208EB" w:rsidRDefault="009208EB" w:rsidP="00183A77">
      <w:pPr>
        <w:pStyle w:val="a3"/>
        <w:ind w:left="0" w:right="0" w:firstLine="720"/>
      </w:pPr>
    </w:p>
    <w:sectPr w:rsidR="009208EB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821"/>
    <w:multiLevelType w:val="hybridMultilevel"/>
    <w:tmpl w:val="0FDA8A08"/>
    <w:lvl w:ilvl="0" w:tplc="B8648C8A">
      <w:start w:val="7"/>
      <w:numFmt w:val="decimal"/>
      <w:lvlText w:val="%1"/>
      <w:lvlJc w:val="left"/>
      <w:pPr>
        <w:ind w:left="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A0E0BA">
      <w:numFmt w:val="bullet"/>
      <w:lvlText w:val="•"/>
      <w:lvlJc w:val="left"/>
      <w:pPr>
        <w:ind w:left="949" w:hanging="228"/>
      </w:pPr>
      <w:rPr>
        <w:rFonts w:hint="default"/>
        <w:lang w:val="ru-RU" w:eastAsia="en-US" w:bidi="ar-SA"/>
      </w:rPr>
    </w:lvl>
    <w:lvl w:ilvl="2" w:tplc="F0AC94D2">
      <w:numFmt w:val="bullet"/>
      <w:lvlText w:val="•"/>
      <w:lvlJc w:val="left"/>
      <w:pPr>
        <w:ind w:left="1899" w:hanging="228"/>
      </w:pPr>
      <w:rPr>
        <w:rFonts w:hint="default"/>
        <w:lang w:val="ru-RU" w:eastAsia="en-US" w:bidi="ar-SA"/>
      </w:rPr>
    </w:lvl>
    <w:lvl w:ilvl="3" w:tplc="B18CEE2E">
      <w:numFmt w:val="bullet"/>
      <w:lvlText w:val="•"/>
      <w:lvlJc w:val="left"/>
      <w:pPr>
        <w:ind w:left="2849" w:hanging="228"/>
      </w:pPr>
      <w:rPr>
        <w:rFonts w:hint="default"/>
        <w:lang w:val="ru-RU" w:eastAsia="en-US" w:bidi="ar-SA"/>
      </w:rPr>
    </w:lvl>
    <w:lvl w:ilvl="4" w:tplc="E87098DE">
      <w:numFmt w:val="bullet"/>
      <w:lvlText w:val="•"/>
      <w:lvlJc w:val="left"/>
      <w:pPr>
        <w:ind w:left="3799" w:hanging="228"/>
      </w:pPr>
      <w:rPr>
        <w:rFonts w:hint="default"/>
        <w:lang w:val="ru-RU" w:eastAsia="en-US" w:bidi="ar-SA"/>
      </w:rPr>
    </w:lvl>
    <w:lvl w:ilvl="5" w:tplc="EC88B3E6">
      <w:numFmt w:val="bullet"/>
      <w:lvlText w:val="•"/>
      <w:lvlJc w:val="left"/>
      <w:pPr>
        <w:ind w:left="4749" w:hanging="228"/>
      </w:pPr>
      <w:rPr>
        <w:rFonts w:hint="default"/>
        <w:lang w:val="ru-RU" w:eastAsia="en-US" w:bidi="ar-SA"/>
      </w:rPr>
    </w:lvl>
    <w:lvl w:ilvl="6" w:tplc="ECE487C2">
      <w:numFmt w:val="bullet"/>
      <w:lvlText w:val="•"/>
      <w:lvlJc w:val="left"/>
      <w:pPr>
        <w:ind w:left="5699" w:hanging="228"/>
      </w:pPr>
      <w:rPr>
        <w:rFonts w:hint="default"/>
        <w:lang w:val="ru-RU" w:eastAsia="en-US" w:bidi="ar-SA"/>
      </w:rPr>
    </w:lvl>
    <w:lvl w:ilvl="7" w:tplc="9FF02AA6">
      <w:numFmt w:val="bullet"/>
      <w:lvlText w:val="•"/>
      <w:lvlJc w:val="left"/>
      <w:pPr>
        <w:ind w:left="6648" w:hanging="228"/>
      </w:pPr>
      <w:rPr>
        <w:rFonts w:hint="default"/>
        <w:lang w:val="ru-RU" w:eastAsia="en-US" w:bidi="ar-SA"/>
      </w:rPr>
    </w:lvl>
    <w:lvl w:ilvl="8" w:tplc="78C2463A">
      <w:numFmt w:val="bullet"/>
      <w:lvlText w:val="•"/>
      <w:lvlJc w:val="left"/>
      <w:pPr>
        <w:ind w:left="7598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8EB"/>
    <w:rsid w:val="00183A77"/>
    <w:rsid w:val="009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2" w:right="1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2" w:right="1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2025-06-24T00:09:00Z</dcterms:created>
  <dcterms:modified xsi:type="dcterms:W3CDTF">2025-06-24T00:12:00Z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Office Word 2007</vt:lpwstr>
  </property>
</Properties>
</file>