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57" w:rsidRDefault="0023435C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</w:t>
      </w:r>
      <w:r>
        <w:rPr>
          <w:spacing w:val="6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23435C" w:rsidRDefault="0023435C" w:rsidP="0023435C">
      <w:pPr>
        <w:pStyle w:val="a3"/>
        <w:spacing w:line="360" w:lineRule="auto"/>
        <w:ind w:left="0" w:firstLine="720"/>
        <w:jc w:val="both"/>
      </w:pPr>
    </w:p>
    <w:p w:rsidR="00255C57" w:rsidRDefault="0023435C" w:rsidP="0023435C">
      <w:pPr>
        <w:pStyle w:val="a3"/>
        <w:spacing w:line="360" w:lineRule="auto"/>
        <w:ind w:left="0" w:firstLine="720"/>
        <w:jc w:val="both"/>
      </w:pPr>
      <w:proofErr w:type="gramStart"/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t xml:space="preserve">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55C57" w:rsidRDefault="0023435C" w:rsidP="0023435C">
      <w:pPr>
        <w:pStyle w:val="a3"/>
        <w:spacing w:line="360" w:lineRule="auto"/>
        <w:ind w:left="0" w:firstLine="720"/>
        <w:jc w:val="both"/>
      </w:pPr>
      <w:r>
        <w:t>Общее число часов, рекомендованных для изучения изобразительного искусства, – 102 часа: в 5 классе – 34 часа (1 час в неделю), в 6 классе – 34 ча</w:t>
      </w:r>
      <w:r>
        <w:t>са (1 час в неделю), в 7 классе – 34 часа (1 час в неделю).</w:t>
      </w:r>
    </w:p>
    <w:p w:rsidR="00255C57" w:rsidRDefault="00255C57">
      <w:pPr>
        <w:pStyle w:val="a3"/>
        <w:spacing w:before="2"/>
        <w:ind w:left="0"/>
      </w:pPr>
    </w:p>
    <w:p w:rsidR="0023435C" w:rsidRPr="0023435C" w:rsidRDefault="0023435C" w:rsidP="0023435C">
      <w:pPr>
        <w:tabs>
          <w:tab w:val="left" w:pos="5190"/>
        </w:tabs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435C">
        <w:rPr>
          <w:rFonts w:eastAsia="Calibri"/>
          <w:color w:val="000000"/>
          <w:sz w:val="28"/>
          <w:szCs w:val="28"/>
        </w:rPr>
        <w:t xml:space="preserve">Учебники: </w:t>
      </w:r>
      <w:bookmarkStart w:id="0" w:name="_GoBack"/>
      <w:bookmarkEnd w:id="0"/>
    </w:p>
    <w:p w:rsidR="0023435C" w:rsidRPr="0023435C" w:rsidRDefault="0023435C" w:rsidP="0023435C">
      <w:pPr>
        <w:tabs>
          <w:tab w:val="left" w:pos="5190"/>
        </w:tabs>
        <w:spacing w:line="360" w:lineRule="auto"/>
        <w:ind w:firstLine="720"/>
        <w:jc w:val="both"/>
        <w:rPr>
          <w:rFonts w:eastAsia="Calibri"/>
          <w:bCs/>
          <w:sz w:val="28"/>
          <w:szCs w:val="28"/>
          <w:lang w:bidi="he-IL"/>
        </w:rPr>
      </w:pPr>
      <w:r w:rsidRPr="0023435C">
        <w:rPr>
          <w:rFonts w:eastAsia="Calibri"/>
          <w:bCs/>
          <w:sz w:val="28"/>
          <w:szCs w:val="28"/>
          <w:lang w:bidi="he-IL"/>
        </w:rPr>
        <w:t xml:space="preserve">Горяева Н. А., Островская О. В. / Под ред. </w:t>
      </w:r>
      <w:proofErr w:type="spellStart"/>
      <w:r w:rsidRPr="0023435C">
        <w:rPr>
          <w:rFonts w:eastAsia="Calibri"/>
          <w:bCs/>
          <w:sz w:val="28"/>
          <w:szCs w:val="28"/>
          <w:lang w:bidi="he-IL"/>
        </w:rPr>
        <w:t>Неменского</w:t>
      </w:r>
      <w:proofErr w:type="spellEnd"/>
      <w:r w:rsidRPr="0023435C">
        <w:rPr>
          <w:rFonts w:eastAsia="Calibri"/>
          <w:bCs/>
          <w:sz w:val="28"/>
          <w:szCs w:val="28"/>
          <w:lang w:bidi="he-IL"/>
        </w:rPr>
        <w:t xml:space="preserve"> Б. М.  Изобразительное искусство. Декоративно – прикладное искусство в жизни человека, 5 класс. М.: Просвещение.</w:t>
      </w:r>
    </w:p>
    <w:p w:rsidR="0023435C" w:rsidRPr="0023435C" w:rsidRDefault="0023435C" w:rsidP="0023435C">
      <w:pPr>
        <w:tabs>
          <w:tab w:val="left" w:pos="5190"/>
        </w:tabs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23435C">
        <w:rPr>
          <w:rFonts w:eastAsia="Calibri"/>
          <w:color w:val="000000"/>
          <w:sz w:val="28"/>
          <w:szCs w:val="28"/>
        </w:rPr>
        <w:t>Неменская</w:t>
      </w:r>
      <w:proofErr w:type="spellEnd"/>
      <w:r w:rsidRPr="0023435C">
        <w:rPr>
          <w:rFonts w:eastAsia="Calibri"/>
          <w:color w:val="000000"/>
          <w:sz w:val="28"/>
          <w:szCs w:val="28"/>
        </w:rPr>
        <w:t xml:space="preserve"> Л. А.  Изобразительное искусство. Искусство в жизни человека, 6 класс. М.: Просвещение.</w:t>
      </w:r>
    </w:p>
    <w:p w:rsidR="0023435C" w:rsidRPr="0023435C" w:rsidRDefault="0023435C" w:rsidP="0023435C">
      <w:pPr>
        <w:tabs>
          <w:tab w:val="left" w:pos="5190"/>
        </w:tabs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3435C">
        <w:rPr>
          <w:rFonts w:eastAsia="Calibri"/>
          <w:color w:val="000000"/>
          <w:sz w:val="28"/>
          <w:szCs w:val="28"/>
        </w:rPr>
        <w:t>Питерских</w:t>
      </w:r>
      <w:proofErr w:type="gramEnd"/>
      <w:r w:rsidRPr="0023435C">
        <w:rPr>
          <w:rFonts w:eastAsia="Calibri"/>
          <w:color w:val="000000"/>
          <w:sz w:val="28"/>
          <w:szCs w:val="28"/>
        </w:rPr>
        <w:t xml:space="preserve"> А. С., Гуров Г. Е. Изобразительное искусство. Дизайн и архитектура в жизни человека,  7 класс. М.: Просвещение.</w:t>
      </w:r>
    </w:p>
    <w:p w:rsidR="00255C57" w:rsidRDefault="00255C57" w:rsidP="0023435C">
      <w:pPr>
        <w:pStyle w:val="a3"/>
        <w:tabs>
          <w:tab w:val="left" w:pos="1651"/>
          <w:tab w:val="left" w:pos="3370"/>
          <w:tab w:val="left" w:pos="4278"/>
          <w:tab w:val="left" w:pos="6172"/>
          <w:tab w:val="left" w:pos="7600"/>
        </w:tabs>
        <w:ind w:right="141" w:firstLine="69"/>
      </w:pPr>
    </w:p>
    <w:sectPr w:rsidR="00255C57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5C57"/>
    <w:rsid w:val="0023435C"/>
    <w:rsid w:val="0025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21" w:lineRule="exact"/>
      <w:ind w:left="105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21" w:lineRule="exact"/>
      <w:ind w:left="105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2025-06-23T23:24:00Z</dcterms:created>
  <dcterms:modified xsi:type="dcterms:W3CDTF">2025-06-23T23:26:00Z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Office Word 2007</vt:lpwstr>
  </property>
</Properties>
</file>