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1" w:rsidRDefault="000C3EE1">
      <w:pPr>
        <w:pStyle w:val="BodyText"/>
        <w:spacing w:before="73" w:line="275" w:lineRule="exact"/>
        <w:ind w:left="5" w:right="611"/>
        <w:jc w:val="center"/>
      </w:pPr>
      <w:r>
        <w:t>Аннотация</w:t>
      </w:r>
      <w:r>
        <w:rPr>
          <w:spacing w:val="5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0C3EE1" w:rsidRDefault="000C3EE1">
      <w:pPr>
        <w:pStyle w:val="BodyText"/>
        <w:spacing w:line="275" w:lineRule="exact"/>
        <w:ind w:left="0" w:right="611"/>
        <w:jc w:val="center"/>
      </w:pPr>
      <w:r>
        <w:t>«Финансовая</w:t>
      </w:r>
      <w:r>
        <w:rPr>
          <w:spacing w:val="-5"/>
        </w:rPr>
        <w:t xml:space="preserve"> </w:t>
      </w:r>
      <w:r>
        <w:t>грамотность.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4"/>
        </w:rPr>
        <w:t>мир».</w:t>
      </w:r>
    </w:p>
    <w:p w:rsidR="000C3EE1" w:rsidRDefault="000C3EE1">
      <w:pPr>
        <w:pStyle w:val="BodyText"/>
        <w:ind w:left="2" w:right="611"/>
        <w:jc w:val="center"/>
      </w:pPr>
      <w:r>
        <w:t>10-11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0C3EE1" w:rsidRDefault="000C3EE1">
      <w:pPr>
        <w:pStyle w:val="BodyText"/>
        <w:spacing w:before="64"/>
        <w:ind w:left="0"/>
        <w:rPr>
          <w:sz w:val="20"/>
        </w:rPr>
      </w:pP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9"/>
        <w:gridCol w:w="1540"/>
        <w:gridCol w:w="4559"/>
        <w:gridCol w:w="2041"/>
      </w:tblGrid>
      <w:tr w:rsidR="000C3EE1" w:rsidTr="00047048">
        <w:trPr>
          <w:trHeight w:val="551"/>
        </w:trPr>
        <w:tc>
          <w:tcPr>
            <w:tcW w:w="2009" w:type="dxa"/>
          </w:tcPr>
          <w:p w:rsidR="000C3EE1" w:rsidRDefault="000C3E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:rsidR="000C3EE1" w:rsidRDefault="000C3EE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40" w:type="dxa"/>
          </w:tcPr>
          <w:p w:rsidR="000C3EE1" w:rsidRDefault="000C3EE1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C3EE1" w:rsidRDefault="000C3EE1"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559" w:type="dxa"/>
          </w:tcPr>
          <w:p w:rsidR="000C3EE1" w:rsidRDefault="000C3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41" w:type="dxa"/>
          </w:tcPr>
          <w:p w:rsidR="000C3EE1" w:rsidRDefault="000C3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год/</w:t>
            </w:r>
          </w:p>
          <w:p w:rsidR="000C3EE1" w:rsidRDefault="000C3E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0C3EE1" w:rsidTr="00047048">
        <w:trPr>
          <w:trHeight w:val="12421"/>
        </w:trPr>
        <w:tc>
          <w:tcPr>
            <w:tcW w:w="2009" w:type="dxa"/>
          </w:tcPr>
          <w:p w:rsidR="000C3EE1" w:rsidRDefault="000C3EE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 грамотность.</w:t>
            </w:r>
          </w:p>
          <w:p w:rsidR="000C3EE1" w:rsidRDefault="000C3E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540" w:type="dxa"/>
          </w:tcPr>
          <w:p w:rsidR="000C3EE1" w:rsidRDefault="000C3EE1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0C3EE1" w:rsidRDefault="000C3EE1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0C3EE1" w:rsidRDefault="000C3EE1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559" w:type="dxa"/>
          </w:tcPr>
          <w:p w:rsidR="000C3EE1" w:rsidRDefault="000C3EE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изучения учебного (элективного) курса «Финансовая грамотность. Цифровой мир»:</w:t>
            </w:r>
          </w:p>
          <w:p w:rsidR="000C3EE1" w:rsidRDefault="000C3EE1">
            <w:pPr>
              <w:pStyle w:val="TableParagraph"/>
              <w:tabs>
                <w:tab w:val="left" w:pos="1899"/>
                <w:tab w:val="left" w:pos="2613"/>
                <w:tab w:val="left" w:pos="268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финансовой грамотности обучающихся в процессе знакомства с </w:t>
            </w:r>
            <w:r>
              <w:rPr>
                <w:spacing w:val="-2"/>
                <w:sz w:val="24"/>
              </w:rPr>
              <w:t>приоритетными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направлениями </w:t>
            </w:r>
            <w:r>
              <w:rPr>
                <w:sz w:val="24"/>
              </w:rPr>
              <w:t xml:space="preserve">финансовой политики 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 xml:space="preserve">компетенций в области бюджета и </w:t>
            </w:r>
            <w:r>
              <w:rPr>
                <w:spacing w:val="-2"/>
                <w:sz w:val="24"/>
              </w:rPr>
              <w:t>финансов.</w:t>
            </w:r>
          </w:p>
          <w:p w:rsidR="000C3EE1" w:rsidRDefault="000C3EE1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курса:</w:t>
            </w:r>
          </w:p>
          <w:p w:rsidR="000C3EE1" w:rsidRDefault="000C3EE1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0C3EE1" w:rsidRDefault="000C3EE1">
            <w:pPr>
              <w:pStyle w:val="TableParagraph"/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>«Финансовая грамотность. Цифровой мир» условий для развития личности,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 способностей, формирования и удовлетворения социально значимых интересов и потребностей;</w:t>
            </w:r>
          </w:p>
          <w:p w:rsidR="000C3EE1" w:rsidRDefault="000C3EE1">
            <w:pPr>
              <w:pStyle w:val="TableParagraph"/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-самореализации обучающихся через организацию учебной деятельности, на основе взаимодействия с другими организациями, осуществляющими образовательный процесс, а также финансовыми организациями и </w:t>
            </w:r>
            <w:r>
              <w:rPr>
                <w:spacing w:val="-2"/>
                <w:sz w:val="24"/>
              </w:rPr>
              <w:t>институтами;</w:t>
            </w:r>
          </w:p>
          <w:p w:rsidR="000C3EE1" w:rsidRDefault="000C3EE1">
            <w:pPr>
              <w:pStyle w:val="TableParagraph"/>
              <w:tabs>
                <w:tab w:val="left" w:pos="2622"/>
                <w:tab w:val="left" w:pos="3086"/>
              </w:tabs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 в процессе 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курса условий для овладения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ключевыми компетенциями,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составляющими </w:t>
            </w:r>
            <w:r>
              <w:rPr>
                <w:sz w:val="24"/>
              </w:rPr>
              <w:t>основу осознанного выбора при принятии ответственных финансовых решений на протяжении всей жизни;</w:t>
            </w:r>
          </w:p>
          <w:p w:rsidR="000C3EE1" w:rsidRDefault="000C3EE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занятий: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игры;</w:t>
            </w:r>
          </w:p>
          <w:p w:rsidR="000C3EE1" w:rsidRDefault="000C3EE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технических средств обучения, ресурсов интернета;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источниками экономической </w:t>
            </w:r>
            <w:r>
              <w:rPr>
                <w:spacing w:val="-2"/>
                <w:sz w:val="24"/>
              </w:rPr>
              <w:t>информации;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инструментов финансовых рынков, экономической ситуации на отдельных рынках;</w:t>
            </w:r>
          </w:p>
          <w:p w:rsidR="000C3EE1" w:rsidRDefault="000C3E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технологии: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технологии;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  <w:p w:rsidR="000C3EE1" w:rsidRDefault="000C3EE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финансовых организаций и институтов</w:t>
            </w:r>
          </w:p>
        </w:tc>
        <w:tc>
          <w:tcPr>
            <w:tcW w:w="2041" w:type="dxa"/>
          </w:tcPr>
          <w:p w:rsidR="000C3EE1" w:rsidRDefault="000C3EE1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/1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0C3EE1" w:rsidRDefault="000C3EE1" w:rsidP="00047048">
      <w:pPr>
        <w:pStyle w:val="BodyText"/>
        <w:spacing w:before="95" w:line="343" w:lineRule="exact"/>
      </w:pPr>
    </w:p>
    <w:sectPr w:rsidR="000C3EE1" w:rsidSect="00777FA6">
      <w:type w:val="continuous"/>
      <w:pgSz w:w="11930" w:h="16860"/>
      <w:pgMar w:top="940" w:right="0" w:bottom="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6FE"/>
    <w:multiLevelType w:val="hybridMultilevel"/>
    <w:tmpl w:val="FFFFFFFF"/>
    <w:lvl w:ilvl="0" w:tplc="87AE9C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EDA9DB4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A43ADF5C">
      <w:numFmt w:val="bullet"/>
      <w:lvlText w:val="•"/>
      <w:lvlJc w:val="left"/>
      <w:pPr>
        <w:ind w:left="937" w:hanging="140"/>
      </w:pPr>
      <w:rPr>
        <w:rFonts w:hint="default"/>
      </w:rPr>
    </w:lvl>
    <w:lvl w:ilvl="3" w:tplc="7FD804A6">
      <w:numFmt w:val="bullet"/>
      <w:lvlText w:val="•"/>
      <w:lvlJc w:val="left"/>
      <w:pPr>
        <w:ind w:left="1355" w:hanging="140"/>
      </w:pPr>
      <w:rPr>
        <w:rFonts w:hint="default"/>
      </w:rPr>
    </w:lvl>
    <w:lvl w:ilvl="4" w:tplc="BF36EAA6">
      <w:numFmt w:val="bullet"/>
      <w:lvlText w:val="•"/>
      <w:lvlJc w:val="left"/>
      <w:pPr>
        <w:ind w:left="1774" w:hanging="140"/>
      </w:pPr>
      <w:rPr>
        <w:rFonts w:hint="default"/>
      </w:rPr>
    </w:lvl>
    <w:lvl w:ilvl="5" w:tplc="5FEE90B4">
      <w:numFmt w:val="bullet"/>
      <w:lvlText w:val="•"/>
      <w:lvlJc w:val="left"/>
      <w:pPr>
        <w:ind w:left="2192" w:hanging="140"/>
      </w:pPr>
      <w:rPr>
        <w:rFonts w:hint="default"/>
      </w:rPr>
    </w:lvl>
    <w:lvl w:ilvl="6" w:tplc="D4AEB85E">
      <w:numFmt w:val="bullet"/>
      <w:lvlText w:val="•"/>
      <w:lvlJc w:val="left"/>
      <w:pPr>
        <w:ind w:left="2611" w:hanging="140"/>
      </w:pPr>
      <w:rPr>
        <w:rFonts w:hint="default"/>
      </w:rPr>
    </w:lvl>
    <w:lvl w:ilvl="7" w:tplc="76D8A794">
      <w:numFmt w:val="bullet"/>
      <w:lvlText w:val="•"/>
      <w:lvlJc w:val="left"/>
      <w:pPr>
        <w:ind w:left="3029" w:hanging="140"/>
      </w:pPr>
      <w:rPr>
        <w:rFonts w:hint="default"/>
      </w:rPr>
    </w:lvl>
    <w:lvl w:ilvl="8" w:tplc="612C4ED6">
      <w:numFmt w:val="bullet"/>
      <w:lvlText w:val="•"/>
      <w:lvlJc w:val="left"/>
      <w:pPr>
        <w:ind w:left="3448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FA6"/>
    <w:rsid w:val="00047048"/>
    <w:rsid w:val="000A4A50"/>
    <w:rsid w:val="000C3EE1"/>
    <w:rsid w:val="00777FA6"/>
    <w:rsid w:val="00E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77FA6"/>
    <w:pPr>
      <w:ind w:left="636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18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77FA6"/>
  </w:style>
  <w:style w:type="paragraph" w:customStyle="1" w:styleId="TableParagraph">
    <w:name w:val="Table Paragraph"/>
    <w:basedOn w:val="Normal"/>
    <w:uiPriority w:val="99"/>
    <w:rsid w:val="00777FA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235</Words>
  <Characters>1342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1 города Похвистнево</dc:creator>
  <cp:keywords/>
  <dc:description/>
  <cp:lastModifiedBy>Pc</cp:lastModifiedBy>
  <cp:revision>2</cp:revision>
  <dcterms:created xsi:type="dcterms:W3CDTF">2024-12-19T17:08:00Z</dcterms:created>
  <dcterms:modified xsi:type="dcterms:W3CDTF">2024-12-20T06:18:00Z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