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EE" w:rsidRDefault="00E70EEE" w:rsidP="00EB3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B8D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E70EEE" w:rsidRPr="00FB35C0" w:rsidRDefault="00E70EEE" w:rsidP="00FB3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курса «Школа добрых дел»</w:t>
      </w:r>
    </w:p>
    <w:p w:rsidR="00E70EEE" w:rsidRPr="0035065C" w:rsidRDefault="00E70EEE" w:rsidP="00EB3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9</w:t>
      </w:r>
      <w:r w:rsidRPr="0035065C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а)</w:t>
      </w:r>
    </w:p>
    <w:p w:rsidR="00E70EEE" w:rsidRPr="0035065C" w:rsidRDefault="00E70EEE" w:rsidP="00EB3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0EEE" w:rsidRPr="00AA5E4B" w:rsidRDefault="00E70EEE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EB3B8D">
        <w:rPr>
          <w:rFonts w:ascii="Times New Roman" w:hAnsi="Times New Roman"/>
          <w:sz w:val="28"/>
          <w:szCs w:val="28"/>
        </w:rPr>
        <w:t xml:space="preserve">рограмма составлена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A5E4B">
        <w:rPr>
          <w:rFonts w:ascii="Times New Roman" w:hAnsi="Times New Roman"/>
          <w:sz w:val="28"/>
          <w:szCs w:val="28"/>
        </w:rPr>
        <w:t>Федеральной рабочей программой   по</w:t>
      </w:r>
      <w:r>
        <w:rPr>
          <w:rFonts w:ascii="Times New Roman" w:hAnsi="Times New Roman"/>
          <w:sz w:val="28"/>
          <w:szCs w:val="28"/>
        </w:rPr>
        <w:t xml:space="preserve"> учебному курсу «Школа добрых дел</w:t>
      </w:r>
      <w:r w:rsidRPr="00AA5E4B">
        <w:rPr>
          <w:rFonts w:ascii="Times New Roman" w:hAnsi="Times New Roman"/>
          <w:sz w:val="28"/>
          <w:szCs w:val="28"/>
        </w:rPr>
        <w:t>».</w:t>
      </w:r>
    </w:p>
    <w:p w:rsidR="00E70EEE" w:rsidRPr="00A03361" w:rsidRDefault="00E70EEE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3361">
        <w:rPr>
          <w:rFonts w:ascii="Times New Roman" w:hAnsi="Times New Roman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программы по истории, тематическое планирование. </w:t>
      </w:r>
    </w:p>
    <w:p w:rsidR="00E70EEE" w:rsidRPr="00A03361" w:rsidRDefault="00E70EEE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3361">
        <w:rPr>
          <w:rFonts w:ascii="Times New Roman" w:hAnsi="Times New Roman"/>
          <w:sz w:val="28"/>
          <w:szCs w:val="28"/>
        </w:rPr>
        <w:t xml:space="preserve">Пояснительная записка отражает общие цели </w:t>
      </w:r>
      <w:r>
        <w:rPr>
          <w:rFonts w:ascii="Times New Roman" w:hAnsi="Times New Roman"/>
          <w:sz w:val="28"/>
          <w:szCs w:val="28"/>
        </w:rPr>
        <w:t>и задачи изучения учебного курса «школа добрых дел»</w:t>
      </w:r>
      <w:r w:rsidRPr="00A03361">
        <w:rPr>
          <w:rFonts w:ascii="Times New Roman" w:hAnsi="Times New Roman"/>
          <w:sz w:val="28"/>
          <w:szCs w:val="28"/>
        </w:rPr>
        <w:t xml:space="preserve">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E70EEE" w:rsidRPr="00A03361" w:rsidRDefault="00E70EEE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3361">
        <w:rPr>
          <w:rFonts w:ascii="Times New Roman" w:hAnsi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исторических знаний с учётом возрастных особенностей обучающихся на уровне основного общего образования. </w:t>
      </w:r>
    </w:p>
    <w:p w:rsidR="00E70EEE" w:rsidRPr="00A03361" w:rsidRDefault="00E70EEE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3361"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по истории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 </w:t>
      </w:r>
    </w:p>
    <w:p w:rsidR="00E70EEE" w:rsidRDefault="00E70EEE" w:rsidP="00AD0DF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D0DFD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AD0DF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изучение курса «Школа добрых дел» в 6,9 классах отводится по 34 часа (1час</w:t>
      </w:r>
      <w:r w:rsidRPr="00AD0DFD">
        <w:rPr>
          <w:rFonts w:ascii="Times New Roman" w:hAnsi="Times New Roman"/>
          <w:sz w:val="28"/>
          <w:szCs w:val="28"/>
        </w:rPr>
        <w:t xml:space="preserve"> в неделю в каждом </w:t>
      </w:r>
      <w:r>
        <w:rPr>
          <w:rFonts w:ascii="Times New Roman" w:hAnsi="Times New Roman"/>
          <w:sz w:val="28"/>
          <w:szCs w:val="28"/>
        </w:rPr>
        <w:t>классе)</w:t>
      </w:r>
    </w:p>
    <w:p w:rsidR="00E70EEE" w:rsidRPr="002C55FF" w:rsidRDefault="00E70EEE" w:rsidP="002C55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55FF">
        <w:rPr>
          <w:rFonts w:ascii="Times New Roman" w:hAnsi="Times New Roman"/>
          <w:sz w:val="28"/>
          <w:szCs w:val="28"/>
        </w:rPr>
        <w:t>Рабочая программа по внеурочной деятельности направлению «Школа добрых дел»</w:t>
      </w:r>
    </w:p>
    <w:p w:rsidR="00E70EEE" w:rsidRPr="002C55FF" w:rsidRDefault="00E70EEE" w:rsidP="002C55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6,9</w:t>
      </w:r>
      <w:r w:rsidRPr="002C55FF">
        <w:rPr>
          <w:rFonts w:ascii="Times New Roman" w:hAnsi="Times New Roman"/>
          <w:sz w:val="28"/>
          <w:szCs w:val="28"/>
        </w:rPr>
        <w:t>-х классов соответствует федеральному государственному образовательному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5FF">
        <w:rPr>
          <w:rFonts w:ascii="Times New Roman" w:hAnsi="Times New Roman"/>
          <w:sz w:val="28"/>
          <w:szCs w:val="28"/>
        </w:rPr>
        <w:t>стандарту общего образования и составлена</w:t>
      </w:r>
      <w:r>
        <w:rPr>
          <w:rFonts w:ascii="Times New Roman" w:hAnsi="Times New Roman"/>
          <w:sz w:val="28"/>
          <w:szCs w:val="28"/>
        </w:rPr>
        <w:t xml:space="preserve"> на основе следующего нормативного документа:</w:t>
      </w:r>
    </w:p>
    <w:p w:rsidR="00E70EEE" w:rsidRPr="002C55FF" w:rsidRDefault="00E70EEE" w:rsidP="002C5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C55FF">
        <w:rPr>
          <w:rFonts w:ascii="Times New Roman" w:hAnsi="Times New Roman"/>
          <w:color w:val="000000"/>
          <w:sz w:val="28"/>
          <w:lang w:eastAsia="ru-RU"/>
        </w:rPr>
        <w:t>Горский В.А. Примерные программы внеур</w:t>
      </w:r>
      <w:r>
        <w:rPr>
          <w:rFonts w:ascii="Times New Roman" w:hAnsi="Times New Roman"/>
          <w:color w:val="000000"/>
          <w:sz w:val="28"/>
          <w:lang w:eastAsia="ru-RU"/>
        </w:rPr>
        <w:t xml:space="preserve">очной деятельности. Начальное и </w:t>
      </w:r>
      <w:r w:rsidRPr="002C55FF">
        <w:rPr>
          <w:rFonts w:ascii="Times New Roman" w:hAnsi="Times New Roman"/>
          <w:color w:val="000000"/>
          <w:sz w:val="28"/>
          <w:lang w:eastAsia="ru-RU"/>
        </w:rPr>
        <w:t>основное образование. - М.: Просвещение, 2014.-111 с.</w:t>
      </w:r>
    </w:p>
    <w:p w:rsidR="00E70EEE" w:rsidRPr="00BE25CA" w:rsidRDefault="00E70EEE" w:rsidP="00BE25CA">
      <w:pPr>
        <w:spacing w:after="69" w:line="259" w:lineRule="auto"/>
        <w:ind w:left="120"/>
        <w:rPr>
          <w:rFonts w:ascii="Times New Roman" w:hAnsi="Times New Roman"/>
          <w:color w:val="000000"/>
          <w:sz w:val="28"/>
          <w:lang w:eastAsia="ru-RU"/>
        </w:rPr>
      </w:pPr>
      <w:r w:rsidRPr="00BE25CA">
        <w:rPr>
          <w:rFonts w:cs="Calibri"/>
          <w:color w:val="000000"/>
          <w:lang w:eastAsia="ru-RU"/>
        </w:rPr>
        <w:t xml:space="preserve"> </w:t>
      </w:r>
    </w:p>
    <w:p w:rsidR="00E70EEE" w:rsidRDefault="00E70EEE" w:rsidP="00BE25CA">
      <w:pPr>
        <w:spacing w:after="285" w:line="261" w:lineRule="auto"/>
        <w:ind w:left="130" w:hanging="10"/>
        <w:rPr>
          <w:rFonts w:cs="Calibri"/>
          <w:color w:val="000000"/>
          <w:lang w:eastAsia="ru-RU"/>
        </w:rPr>
      </w:pPr>
      <w:r w:rsidRPr="00BE25CA">
        <w:rPr>
          <w:rFonts w:ascii="Times New Roman" w:hAnsi="Times New Roman"/>
          <w:b/>
          <w:color w:val="000000"/>
          <w:sz w:val="28"/>
          <w:lang w:eastAsia="ru-RU"/>
        </w:rPr>
        <w:t>МЕТОДИЧЕСКИЕ МАТЕРИАЛЫ ДЛЯ УЧИТЕЛЯ</w:t>
      </w:r>
      <w:r w:rsidRPr="00BE25CA">
        <w:rPr>
          <w:rFonts w:cs="Calibri"/>
          <w:color w:val="000000"/>
          <w:lang w:eastAsia="ru-RU"/>
        </w:rPr>
        <w:t xml:space="preserve"> 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1.Бегун Т.А. «Увлекательное рукоделие», М., </w:t>
      </w:r>
      <w:smartTag w:uri="urn:schemas-microsoft-com:office:smarttags" w:element="metricconverter">
        <w:smartTagPr>
          <w:attr w:name="ProductID" w:val="2005 г"/>
        </w:smartTagPr>
        <w:r w:rsidRPr="0040022B">
          <w:rPr>
            <w:rFonts w:ascii="Times New Roman" w:hAnsi="Times New Roman"/>
            <w:color w:val="000000"/>
            <w:sz w:val="28"/>
            <w:lang w:eastAsia="ru-RU"/>
          </w:rPr>
          <w:t>2005 г</w:t>
        </w:r>
      </w:smartTag>
      <w:r w:rsidRPr="0040022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2.Геронимус Т.М. «Я все умею делать сам», М., </w:t>
      </w:r>
      <w:smartTag w:uri="urn:schemas-microsoft-com:office:smarttags" w:element="metricconverter">
        <w:smartTagPr>
          <w:attr w:name="ProductID" w:val="1998 г"/>
        </w:smartTagPr>
        <w:r w:rsidRPr="0040022B">
          <w:rPr>
            <w:rFonts w:ascii="Times New Roman" w:hAnsi="Times New Roman"/>
            <w:color w:val="000000"/>
            <w:sz w:val="28"/>
            <w:lang w:eastAsia="ru-RU"/>
          </w:rPr>
          <w:t>1998 г</w:t>
        </w:r>
      </w:smartTag>
      <w:r w:rsidRPr="0040022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3. Еременко Т.И. «Иголка-волшебница», М.,1987 г.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4. Маркелова О.Н. «Технология организации кружковой работы в школе»,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Волгоград.«Учитель», </w:t>
      </w:r>
      <w:smartTag w:uri="urn:schemas-microsoft-com:office:smarttags" w:element="metricconverter">
        <w:smartTagPr>
          <w:attr w:name="ProductID" w:val="2010 г"/>
        </w:smartTagPr>
        <w:r w:rsidRPr="0040022B">
          <w:rPr>
            <w:rFonts w:ascii="Times New Roman" w:hAnsi="Times New Roman"/>
            <w:color w:val="000000"/>
            <w:sz w:val="28"/>
            <w:lang w:eastAsia="ru-RU"/>
          </w:rPr>
          <w:t>2010 г</w:t>
        </w:r>
      </w:smartTag>
      <w:r w:rsidRPr="0040022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5. Молотобарова О.С. «Кружок изготовления игрушек-сувениров», М., 1990г.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6. Новикова И.В. «Аппликация из природных материалов», Ярославль.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«Академия развития», </w:t>
      </w:r>
      <w:smartTag w:uri="urn:schemas-microsoft-com:office:smarttags" w:element="metricconverter">
        <w:smartTagPr>
          <w:attr w:name="ProductID" w:val="2006 г"/>
        </w:smartTagPr>
        <w:r w:rsidRPr="0040022B">
          <w:rPr>
            <w:rFonts w:ascii="Times New Roman" w:hAnsi="Times New Roman"/>
            <w:color w:val="000000"/>
            <w:sz w:val="28"/>
            <w:lang w:eastAsia="ru-RU"/>
          </w:rPr>
          <w:t>2006 г</w:t>
        </w:r>
      </w:smartTag>
      <w:r w:rsidRPr="0040022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7. Носова Т. И. «Подарки и игрушки своими руками», М., </w:t>
      </w:r>
      <w:smartTag w:uri="urn:schemas-microsoft-com:office:smarttags" w:element="metricconverter">
        <w:smartTagPr>
          <w:attr w:name="ProductID" w:val="2008 г"/>
        </w:smartTagPr>
        <w:r w:rsidRPr="0040022B">
          <w:rPr>
            <w:rFonts w:ascii="Times New Roman" w:hAnsi="Times New Roman"/>
            <w:color w:val="000000"/>
            <w:sz w:val="28"/>
            <w:lang w:eastAsia="ru-RU"/>
          </w:rPr>
          <w:t>2008 г</w:t>
        </w:r>
      </w:smartTag>
      <w:r w:rsidRPr="0040022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8. Перевертень Г.И. «Самоделки из текстильных материалов», М., </w:t>
      </w:r>
      <w:smartTag w:uri="urn:schemas-microsoft-com:office:smarttags" w:element="metricconverter">
        <w:smartTagPr>
          <w:attr w:name="ProductID" w:val="1990 г"/>
        </w:smartTagPr>
        <w:r w:rsidRPr="0040022B">
          <w:rPr>
            <w:rFonts w:ascii="Times New Roman" w:hAnsi="Times New Roman"/>
            <w:color w:val="000000"/>
            <w:sz w:val="28"/>
            <w:lang w:eastAsia="ru-RU"/>
          </w:rPr>
          <w:t>1990 г</w:t>
        </w:r>
      </w:smartTag>
      <w:r w:rsidRPr="0040022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9. Царамуталина Е.Е. «100 поделок из ненужных вещей», Ярославль. </w:t>
      </w:r>
      <w:smartTag w:uri="urn:schemas-microsoft-com:office:smarttags" w:element="metricconverter">
        <w:smartTagPr>
          <w:attr w:name="ProductID" w:val="2004 г"/>
        </w:smartTagPr>
        <w:r w:rsidRPr="0040022B">
          <w:rPr>
            <w:rFonts w:ascii="Times New Roman" w:hAnsi="Times New Roman"/>
            <w:color w:val="000000"/>
            <w:sz w:val="28"/>
            <w:lang w:eastAsia="ru-RU"/>
          </w:rPr>
          <w:t>2004 г</w:t>
        </w:r>
      </w:smartTag>
      <w:r w:rsidRPr="0040022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10.Цирулик Н.А., Проснякова Т.Н. «Технология - Умные руки». Самара.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«Учебная литература», </w:t>
      </w:r>
      <w:smartTag w:uri="urn:schemas-microsoft-com:office:smarttags" w:element="metricconverter">
        <w:smartTagPr>
          <w:attr w:name="ProductID" w:val="2007 г"/>
        </w:smartTagPr>
        <w:r w:rsidRPr="0040022B">
          <w:rPr>
            <w:rFonts w:ascii="Times New Roman" w:hAnsi="Times New Roman"/>
            <w:color w:val="000000"/>
            <w:sz w:val="28"/>
            <w:lang w:eastAsia="ru-RU"/>
          </w:rPr>
          <w:t>2007 г</w:t>
        </w:r>
      </w:smartTag>
      <w:r w:rsidRPr="0040022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11. «Умелые руки не знают скуки», серия книг: поделки из скорлупы,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из поролона, из соломки, открытки-сюрпризы. М., «Просвещение», 2009г.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12. Журнал «Веселый художник» № 1-18, </w:t>
      </w:r>
      <w:smartTag w:uri="urn:schemas-microsoft-com:office:smarttags" w:element="metricconverter">
        <w:smartTagPr>
          <w:attr w:name="ProductID" w:val="2010 г"/>
        </w:smartTagPr>
        <w:r w:rsidRPr="0040022B">
          <w:rPr>
            <w:rFonts w:ascii="Times New Roman" w:hAnsi="Times New Roman"/>
            <w:color w:val="000000"/>
            <w:sz w:val="28"/>
            <w:lang w:eastAsia="ru-RU"/>
          </w:rPr>
          <w:t>2010 г</w:t>
        </w:r>
      </w:smartTag>
      <w:r w:rsidRPr="0040022B">
        <w:rPr>
          <w:rFonts w:ascii="Times New Roman" w:hAnsi="Times New Roman"/>
          <w:color w:val="000000"/>
          <w:sz w:val="28"/>
          <w:lang w:eastAsia="ru-RU"/>
        </w:rPr>
        <w:t>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13.Интернет – ресурсы.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14.Попова С. Дамское рукоделие. Н-Новгород,1998</w:t>
      </w:r>
      <w:r w:rsidRPr="0040022B">
        <w:rPr>
          <w:rFonts w:ascii="Times New Roman" w:hAnsi="Times New Roman"/>
          <w:color w:val="000000"/>
          <w:sz w:val="28"/>
          <w:lang w:eastAsia="ru-RU"/>
        </w:rPr>
        <w:br/>
        <w:t>15.Балашова И.В. Учитесь вышивать. Н-Новгород, 1992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16.ФиалкоТ.М. Учимся кроить и шить. Минск, Полымя,1997</w:t>
      </w:r>
      <w:r w:rsidRPr="0040022B">
        <w:rPr>
          <w:rFonts w:ascii="Times New Roman" w:hAnsi="Times New Roman"/>
          <w:color w:val="000000"/>
          <w:sz w:val="28"/>
          <w:lang w:eastAsia="ru-RU"/>
        </w:rPr>
        <w:br/>
        <w:t>17.</w:t>
      </w:r>
      <w:hyperlink r:id="rId5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Технология. Творческие проекты: организация  работы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>,Авт.-сост.: </w:t>
      </w:r>
      <w:hyperlink r:id="rId6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Жадаева А. В.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> / </w:t>
      </w:r>
      <w:hyperlink r:id="rId7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Пяткова А. В.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,Волгоград, </w:t>
      </w:r>
      <w:hyperlink r:id="rId8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Учитель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,2012 </w:t>
      </w:r>
      <w:hyperlink r:id="rId9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br/>
          <w:t>18. Технология. Этот чудесный батик: конспекты занятий к разделу "Художественная роспись ткани"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>Авт.-сост.: </w:t>
      </w:r>
      <w:hyperlink r:id="rId10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Стадник А. Г.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>: Волгоград,</w:t>
      </w:r>
      <w:r w:rsidRPr="0040022B">
        <w:rPr>
          <w:rFonts w:ascii="Times New Roman" w:hAnsi="Times New Roman"/>
          <w:bCs/>
          <w:color w:val="000000"/>
          <w:sz w:val="28"/>
          <w:lang w:eastAsia="ru-RU"/>
        </w:rPr>
        <w:t> </w:t>
      </w:r>
      <w:hyperlink r:id="rId11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Учитель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>, 2007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hyperlink r:id="rId12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19.Уроки труда. 5 кл. Макраме. Вышивание. Поурочные планы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 Авт.-сост.: </w:t>
      </w:r>
      <w:hyperlink r:id="rId13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Припеченкова С. И.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> / </w:t>
      </w:r>
      <w:hyperlink r:id="rId14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Глушкова Э. Ю.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 xml:space="preserve"> Волгоград,</w:t>
      </w:r>
      <w:r w:rsidRPr="0040022B">
        <w:rPr>
          <w:rFonts w:ascii="Times New Roman" w:hAnsi="Times New Roman"/>
          <w:bCs/>
          <w:color w:val="000000"/>
          <w:sz w:val="28"/>
          <w:lang w:eastAsia="ru-RU"/>
        </w:rPr>
        <w:t> </w:t>
      </w:r>
      <w:hyperlink r:id="rId15" w:history="1">
        <w:r w:rsidRPr="0040022B">
          <w:rPr>
            <w:rStyle w:val="Hyperlink"/>
            <w:rFonts w:ascii="Times New Roman" w:hAnsi="Times New Roman"/>
            <w:sz w:val="28"/>
            <w:lang w:eastAsia="ru-RU"/>
          </w:rPr>
          <w:t>Учитель</w:t>
        </w:r>
      </w:hyperlink>
      <w:r w:rsidRPr="0040022B">
        <w:rPr>
          <w:rFonts w:ascii="Times New Roman" w:hAnsi="Times New Roman"/>
          <w:color w:val="000000"/>
          <w:sz w:val="28"/>
          <w:lang w:eastAsia="ru-RU"/>
        </w:rPr>
        <w:t>, 2009</w:t>
      </w:r>
    </w:p>
    <w:p w:rsidR="00E70EEE" w:rsidRPr="0040022B" w:rsidRDefault="00E70EEE" w:rsidP="0040022B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40022B">
        <w:rPr>
          <w:rFonts w:ascii="Times New Roman" w:hAnsi="Times New Roman"/>
          <w:color w:val="000000"/>
          <w:sz w:val="28"/>
          <w:lang w:eastAsia="ru-RU"/>
        </w:rPr>
        <w:t>20.Панфилова Т.Ф. Пластмасса- конструкционный материал, Школоа и производство,2002,№5</w:t>
      </w:r>
    </w:p>
    <w:p w:rsidR="00E70EEE" w:rsidRPr="00BE25CA" w:rsidRDefault="00E70EEE" w:rsidP="00BE25CA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</w:p>
    <w:sectPr w:rsidR="00E70EEE" w:rsidRPr="00BE25CA" w:rsidSect="008D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420"/>
    <w:multiLevelType w:val="hybridMultilevel"/>
    <w:tmpl w:val="C59EB010"/>
    <w:lvl w:ilvl="0" w:tplc="EBDABA60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F9293B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198A29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F7E9C4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E3A005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3B0F3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208E83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ACCF4C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48808C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8B38F8"/>
    <w:multiLevelType w:val="hybridMultilevel"/>
    <w:tmpl w:val="9A926AB0"/>
    <w:lvl w:ilvl="0" w:tplc="51BE4EEE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E58AE3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72128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000755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874326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70E2B3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D9E37C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2DEB8D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1B287B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CE0"/>
    <w:rsid w:val="002C55FF"/>
    <w:rsid w:val="0035065C"/>
    <w:rsid w:val="0040022B"/>
    <w:rsid w:val="00455CE0"/>
    <w:rsid w:val="005473F1"/>
    <w:rsid w:val="005A1340"/>
    <w:rsid w:val="007174F5"/>
    <w:rsid w:val="008D4BEB"/>
    <w:rsid w:val="00955617"/>
    <w:rsid w:val="00A03361"/>
    <w:rsid w:val="00AA5E4B"/>
    <w:rsid w:val="00AD0DFD"/>
    <w:rsid w:val="00BE25CA"/>
    <w:rsid w:val="00E70EEE"/>
    <w:rsid w:val="00E76390"/>
    <w:rsid w:val="00E93334"/>
    <w:rsid w:val="00EB3B8D"/>
    <w:rsid w:val="00FB35C0"/>
    <w:rsid w:val="00FB5FD3"/>
    <w:rsid w:val="00FF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3B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B3B8D"/>
    <w:pPr>
      <w:ind w:left="720"/>
      <w:contextualSpacing/>
    </w:pPr>
  </w:style>
  <w:style w:type="character" w:customStyle="1" w:styleId="c2">
    <w:name w:val="c2"/>
    <w:basedOn w:val="DefaultParagraphFont"/>
    <w:uiPriority w:val="99"/>
    <w:rsid w:val="00AD0DFD"/>
    <w:rPr>
      <w:rFonts w:cs="Times New Roman"/>
    </w:rPr>
  </w:style>
  <w:style w:type="character" w:styleId="Hyperlink">
    <w:name w:val="Hyperlink"/>
    <w:basedOn w:val="DefaultParagraphFont"/>
    <w:uiPriority w:val="99"/>
    <w:rsid w:val="004002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publishers/32264/" TargetMode="External"/><Relationship Id="rId13" Type="http://schemas.openxmlformats.org/officeDocument/2006/relationships/hyperlink" Target="http://www.uchmag.ru/estore/authors/302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mag.ru/estore/authors/125277/" TargetMode="External"/><Relationship Id="rId12" Type="http://schemas.openxmlformats.org/officeDocument/2006/relationships/hyperlink" Target="http://www.uchmag.ru/estore/e43835/?s=15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authors/30212/" TargetMode="External"/><Relationship Id="rId11" Type="http://schemas.openxmlformats.org/officeDocument/2006/relationships/hyperlink" Target="http://www.uchmag.ru/estore/publishers/32264/" TargetMode="External"/><Relationship Id="rId5" Type="http://schemas.openxmlformats.org/officeDocument/2006/relationships/hyperlink" Target="http://www.uchmag.ru/estore/e125299/?s=1544" TargetMode="External"/><Relationship Id="rId15" Type="http://schemas.openxmlformats.org/officeDocument/2006/relationships/hyperlink" Target="http://www.uchmag.ru/estore/publishers/32264/" TargetMode="External"/><Relationship Id="rId10" Type="http://schemas.openxmlformats.org/officeDocument/2006/relationships/hyperlink" Target="http://www.uchmag.ru/estore/authors/302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mag.ru/estore/e43785/?s=1544" TargetMode="External"/><Relationship Id="rId14" Type="http://schemas.openxmlformats.org/officeDocument/2006/relationships/hyperlink" Target="http://www.uchmag.ru/estore/authors/302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614</Words>
  <Characters>3504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Pc</cp:lastModifiedBy>
  <cp:revision>5</cp:revision>
  <dcterms:created xsi:type="dcterms:W3CDTF">2023-09-02T15:17:00Z</dcterms:created>
  <dcterms:modified xsi:type="dcterms:W3CDTF">2023-10-10T11:11:00Z</dcterms:modified>
</cp:coreProperties>
</file>