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39" w:rsidRDefault="00000E39" w:rsidP="002D1FF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lang w:eastAsia="ru-RU"/>
        </w:rPr>
      </w:pPr>
      <w:r w:rsidRPr="00F40982">
        <w:rPr>
          <w:rFonts w:ascii="Times New Roman" w:hAnsi="Times New Roman"/>
          <w:color w:val="000000"/>
          <w:sz w:val="28"/>
          <w:lang w:eastAsia="ru-RU"/>
        </w:rPr>
        <w:t>Приложение № 1</w:t>
      </w:r>
    </w:p>
    <w:p w:rsidR="00000E39" w:rsidRDefault="00000E39" w:rsidP="002D1F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F4098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40982">
        <w:rPr>
          <w:rFonts w:ascii="Times New Roman" w:hAnsi="Times New Roman"/>
          <w:b/>
          <w:bCs/>
          <w:color w:val="000000"/>
          <w:sz w:val="28"/>
          <w:lang w:eastAsia="ru-RU"/>
        </w:rPr>
        <w:t>ПОКАЗАТЕЛИ МОНИТОРИНГА СИСТЕМЫ ОБРАЗОВАНИЯ</w:t>
      </w:r>
    </w:p>
    <w:p w:rsidR="00000E39" w:rsidRPr="00F40982" w:rsidRDefault="00000E39" w:rsidP="00F40982">
      <w:pPr>
        <w:spacing w:after="0" w:line="240" w:lineRule="auto"/>
        <w:rPr>
          <w:rFonts w:ascii="Times New Roman" w:hAnsi="Times New Roman"/>
          <w:bCs/>
          <w:color w:val="000000"/>
          <w:sz w:val="28"/>
          <w:lang w:eastAsia="ru-RU"/>
        </w:rPr>
      </w:pPr>
    </w:p>
    <w:tbl>
      <w:tblPr>
        <w:tblW w:w="0" w:type="auto"/>
        <w:tblLook w:val="01E0"/>
      </w:tblPr>
      <w:tblGrid>
        <w:gridCol w:w="7259"/>
        <w:gridCol w:w="2312"/>
      </w:tblGrid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Раздел/подраздел/показатель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Единица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измерения/форма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оценки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I. Общее образование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1.1. Уровень доступности дошкольного образования 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численность населения, получающего дошкольное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1.1.1. Доступность дошкольного образования (отношение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детей определенной возрастной группы,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посещающих в текущем учебном году организации,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осуществляющие образовательную деятельность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дошкольного образования,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присмотр и уход за детьми, к сумме указанной численности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детей соответствующей возрастной группы,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находящихся в очереди на получение в текущем учебном году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мест в организациях, осуществляющих образовательную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деятельность по образовательным программам дошкольного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присмотр и уход за детьми):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 (в возрасте от 2 месяцев до 7 лет);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возрасте от 2 месяцев до 3 лет;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9,1%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возрасте от 3 до 7 лет.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90,9%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1.1.2. Охват детей дошкольным образованием (отношение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детей определенной возрастной группы,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посещающих организации, осуществляющие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дошкольного образования, присмотр и уход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детьми, к общей численности детей соответствующей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возрастной группы):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 (в возрасте от 2 месяцев до 7 лет);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возрасте от 2 месяцев до 3 лет;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9,1%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возрасте от 3 до 7 лет.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90,9%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1.1.3. Удельный вес численности детей, посещающих частные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организации, осуществляющие образовательную деятельность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образовательным программам дошкольного образования,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присмотр и уход за детьми, в общей численности детей,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посещающих организации, реализующие образовательные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дошкольного образования, присмотр и уход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детьми.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0 %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1.1.4. Наполняемость групп в организациях, осуществляющих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образовательным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дошкольного образования, присмотр и уход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детьми: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компенсирующей направленности;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общеразвивающей направленности;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11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оздоровительной направленности;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комбинированной направленности;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семейные дошкольные группы.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1.1.5. Наполняемость групп, функционирующих в режиме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кратковременного и круглосуточного пребывания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организациях, осуществляющих образовательную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деятельность по образовательным программам дошкольного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присмотр и уход за детьми: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режиме кратковременного пребывания;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режиме круглосуточного пребывания.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1.2. Содержание образовательной деятельности и организация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образовательного процесса по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о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бразовательным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дошкольного 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1.2.1. Удельный вес численности детей, посещающих группы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различной направленности, в общей численности детей,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посещающих организации, осуществляющие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дошкольного образования, присмотр и уход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детьми: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компенсирующей направленности;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0% 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общеразвивающей направленности;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оздоровительной направленности;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комбинированной направленности;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по присмотру и уходу за детьми.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1.3. Кадровое обеспечение дошкольных 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 и оценка уровня заработной платы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педагогических работников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1.3.1. Численность детей, посещающих организации,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осуществляющие образовательную деятельность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дошкольного образования,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присмотр и уход за детьми, в расчете на 1 педагогического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работника.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11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1.3.2. Состав педагогических работников (без внешних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совместителей и работавших по договорам гражданско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правового характера) организаций, осуществляющих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дошкольного образования, присмотр и уход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детьми, по должностям: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воспитатели;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старшие воспитатели;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музыкальные руководители;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инструкторы по физической культуре;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учителя-логопеды;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учителя-дефектологи;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педагоги-психологи;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социальные педагоги;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педагоги-организаторы;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педагоги дополнительного образования.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1.3.3. Отношение среднемесячной заработной платы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педагогических работников дошкольных 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 к среднемесячной заработной плате в сфере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общего образования в субъекте Российской Федерации (по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государственным и муниципальным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организациям).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87%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1.4. Материально-техническое и информационное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о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беспечение дошкольных 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1.4.1. Площадь помещений, используемых непосредственно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для нужд дошкольных образовательных организаций,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расчете на 1 ребенка.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 м²"/>
              </w:smartTagPr>
              <w:r>
                <w:rPr>
                  <w:rFonts w:ascii="Times New Roman" w:hAnsi="Times New Roman"/>
                  <w:color w:val="000000"/>
                  <w:sz w:val="28"/>
                  <w:lang w:eastAsia="ru-RU"/>
                </w:rPr>
                <w:t>6 м²</w:t>
              </w:r>
            </w:smartTag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1.4.2. Удельный вес числа организаций, имеющих все виды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благоустройства (водопровод, центральное отопление,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канализацию), в общем числе дошкольных 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1.4.3. Удельный вес числа организаций, имеющих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физкультурные залы, в общем числе дошкольных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1.4.4. Число персональных компьютеров, доступных для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использования детьми, в расчете на 100 детей, посещающих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дошкольные образовательные организации.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1.5. Условия получения дошкольного образования лицами с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ограниченными возможностями здоровья и инвалидами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1.5.1. Удельный вес численности детей с ограниченными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возможностями здоровья в общей численности детей,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посещающих организации, осуществляющие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дошкольного образования, присмотр и уход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детьми.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1.5.2. Удельный вес численности детей-инвалидов в общей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детей, посещающих организации,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осуществляющие образовательную деятельность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дошкольного образования,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присмотр и уход за детьми.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1.5.3. Структура численности детей с ограниченными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возможностями здоровья (за исключением детей-инвалидов),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обучающихся в группах компенсирующей, оздоровительной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комбинированной направленности дошкольных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организаций, по видам групп &lt;*&gt;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9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группы компенсирующей направленности, в том числе для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детей: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9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9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слуха;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9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9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речи;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9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зрения;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603E4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интеллекта;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603E4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задержкой психического развития;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603E4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опорно-двигательного аппарата;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603E4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со сложным дефектом;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603E4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другого профиля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603E4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группы оздоровительной направленности, в том числе для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детей: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4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603E4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C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туберкулезной интоксикацией;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C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603E4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C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часто болеющих;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C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603E4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C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комбинированной направленности.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C6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1.5.4. Структура численности детей-инвалидов, обучающихся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группах компенсирующей, оздоровительной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комбинированной направленности дошкольных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организаций, по видам групп &lt;*&gt;: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0F7AB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00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группы компенсирующей направленности, в том числе для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детей: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00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0F7AB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слуха;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0F7AB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речи;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1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0F7AB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5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зрения;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5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0F7AB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5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интеллекта;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5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0F7AB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6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задержкой психического развития;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6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0F7AB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6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опорно-двигательного аппарата;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6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773385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6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со сложным дефектом;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6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42213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1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другого профиля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1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42213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1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группы оздоровительной направленности, в том числе для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детей: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1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42213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1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туберкулезной интоксикацией;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1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8C7817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9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часто болеющих;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9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70138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36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группы комбинированной направленности.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36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AE41A0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1.6. Состояние здоровья лиц, обучающихся по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дошкольного 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39" w:rsidRDefault="00000E39" w:rsidP="00F409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3A461A" w:rsidRDefault="00000E39" w:rsidP="007B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61A">
              <w:rPr>
                <w:rFonts w:ascii="Times New Roman" w:hAnsi="Times New Roman"/>
                <w:color w:val="000000"/>
                <w:sz w:val="28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3A461A" w:rsidRDefault="00000E39" w:rsidP="007B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61A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36% 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B1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1.7. Изменение сети дошкольных 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 (в том числе ликвидация и реорганизация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осуществляющих образовательную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деятельность)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B1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B1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1.7.1. Темп роста числа организаций (обособленных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подразделений (филиалов)), осуществляющих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дошкольного образования, присмотр и уход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детьми: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B1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5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дошкольные образовательные организации;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5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5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обособленные подразделения (филиалы) дошкольных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5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4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обособленные подразделения (филиалы)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общеобразовательных организаций;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41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общеобразовательные организации, имеющие подразделения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(группы), которые осуществляют образовательную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деятельность по образовательным программам дошкольного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присмотр и уход за детьми;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46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7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обособленные подразделения (филиалы)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п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рофессиональных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 и образовательных организаций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высшего образования;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76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F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иные организации, имеющие подразделения (группы),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которые осуществляют образовательную деятельность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дошкольного образования,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присмотр и уход за детьми.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F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B1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1.8. Финансово-экономическая деятельность дошкольных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B1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4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1.8.1. Расходы консолидированного бюджета Российской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Федерации на дошкольное образование в расчете на 1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ребенка, посещающего организацию, осуществляющую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дошкольного образования, присмотр и уход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детьми. &lt;*&gt;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4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FFA">
              <w:rPr>
                <w:rFonts w:ascii="Times New Roman" w:hAnsi="Times New Roman"/>
                <w:color w:val="000000"/>
                <w:sz w:val="28"/>
                <w:lang w:eastAsia="ru-RU"/>
              </w:rPr>
              <w:t>1135 тысяч рублей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B1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B1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B1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B11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1.9. Создание безопасных условий при организации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образовательного процесса в дошкольных образовательных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организациях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1.9.1. Удельный вес числа зданий дошкольных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организаций, находящихся в аварийном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состоянии, в общем числе зданий дошкольных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E2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1.9.2. Удельный вес числа зданий дошкольных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организаций, требующих капитального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ремонта, в общем числе зданий дошкольных образовательных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E2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 Сведения о развитии начального общего образования,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основного общего образования и среднего общего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2.1. Уровень доступности начального общего образования,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основного общего образования и среднего общего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и численность населения, получающего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начальное общее, основное общее и среднее общее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2.1.1. Охват детей общим образованием (отношение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обучающихся по образовательным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начального общего, основного общего, среднего общего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и образования обучающихся с умственной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отсталостью (интеллектуальными нарушениями) к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детей в возрасте 7 - 18 лет).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A3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2.1.2. Удельный вес численности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программам, соответствующим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федеральным государственным образовательным стандартам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начального общего, основного общего, среднего общего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в общей численности обучающихся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начального общего, основного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общего, среднего общего образования.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A3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77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2.1.3. Удельный вес численности обучающихся, продолживших обучение по образовательным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среднего общего образования, в общей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обучающихся, получивших аттестат об основном общем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образовании по итогам учебного года, предшествующего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отчетному.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77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20%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2.1.4. Наполняемость классов по уровням общего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начальное общее образование (1 - 4 классы);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24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а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основное общее образование (5 - 9 классы);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39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среднее общее образование (10 - 11 (12) классы).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4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3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а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2.1.5. Удельный вес численности обучающихся, охваченных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подвозом, в общей численности обучающихся, нуждающихся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подвозе в общеобразовательные организации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E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B47A71" w:rsidRDefault="00000E39" w:rsidP="002F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A71">
              <w:rPr>
                <w:rFonts w:ascii="Times New Roman" w:hAnsi="Times New Roman"/>
                <w:color w:val="000000"/>
                <w:sz w:val="28"/>
                <w:lang w:eastAsia="ru-RU"/>
              </w:rPr>
              <w:t>2.1.6. Оценка родителями обучающихся</w:t>
            </w:r>
            <w:r w:rsidRPr="00B47A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47A71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общеобразовательных организаций возможности выбора</w:t>
            </w:r>
            <w:r w:rsidRPr="00B47A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47A71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общеобразовательной организации (удельный вес</w:t>
            </w:r>
            <w:r w:rsidRPr="00B47A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B47A71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r w:rsidRPr="00B47A71">
              <w:rPr>
                <w:rFonts w:ascii="Times New Roman" w:hAnsi="Times New Roman"/>
                <w:color w:val="0000FF"/>
                <w:sz w:val="28"/>
                <w:lang w:eastAsia="ru-RU"/>
              </w:rPr>
              <w:t>&lt;*&gt;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B47A71" w:rsidRDefault="00000E39" w:rsidP="002F6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4,44</w:t>
            </w:r>
            <w:r w:rsidRPr="00B47A71">
              <w:rPr>
                <w:rFonts w:ascii="Times New Roman" w:hAnsi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F6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2.2. Содержание образовательной деятельности и организация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образовательного процесса по образовательным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начального общего образования, основного общего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среднего общего образования и образования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обучающихся с умственной отсталостью (интеллектуальными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нарушениями)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F6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2.2.1. Удельный вес численности обучающихся в первую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смену в общей численности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начального общего, основного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общего, среднего общего образования по очной форме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обучения.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100% 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6850CD" w:rsidRDefault="00000E39" w:rsidP="00806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0CD">
              <w:rPr>
                <w:rFonts w:ascii="Times New Roman" w:hAnsi="Times New Roman"/>
                <w:color w:val="000000"/>
                <w:sz w:val="28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6850CD" w:rsidRDefault="00000E39" w:rsidP="00806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0CD"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2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2.2.3. Удельный вес численности обучающихся в классах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(группах) профильного обучения в общей численности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обучающихся в 10-11(12) классах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среднего общего 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4148DB" w:rsidRDefault="00000E39" w:rsidP="00326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50CD"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3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2.2.4. Удельный вес численности обучающихся с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использованием дистанционных образовательных технологий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общей численности обучающихся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начального общего, основного общего, среднего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общего образования и образования обучающихся с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умственной отсталостью (интеллектуальными нарушениями)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3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2.3. Кадровое обеспечение общеобразовательных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иных организаций, осуществляющих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в части реализации основных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общеобразовательных программ, а также оценка уровня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заработной платы педагогических работников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A00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99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2.3.1. Численность обучающихся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начального общего, основного общего, среднего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общего образования и образования обучающихся с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умственной отсталостью (интеллектуальными нарушениями)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расчете на 1 педагогического работника.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99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C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2.3.2. Удельный вес численности учителей в возрасте до 35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лет в общей численности учителей (без внешних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совместителей и работающих по договорам гражданско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правового характера) организаций, осуществляющих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начального общего, основного общего, среднего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общего образования и образования обучающихся с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умственной отсталостью (интеллектуальными нарушениями)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C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0% 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7B0DFB" w:rsidRDefault="00000E39" w:rsidP="006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B">
              <w:rPr>
                <w:rFonts w:ascii="Times New Roman" w:hAnsi="Times New Roman"/>
                <w:color w:val="000000"/>
                <w:sz w:val="28"/>
                <w:lang w:eastAsia="ru-RU"/>
              </w:rPr>
              <w:t>2.3.3. Отношение среднемесячной заработной платы</w:t>
            </w:r>
            <w:r w:rsidRPr="007B0D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B0DFB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педагогических работников государственных и</w:t>
            </w:r>
            <w:r w:rsidRPr="007B0D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B0DFB">
              <w:rPr>
                <w:rFonts w:ascii="Times New Roman" w:hAnsi="Times New Roman"/>
                <w:color w:val="000000"/>
                <w:sz w:val="28"/>
                <w:lang w:eastAsia="ru-RU"/>
              </w:rPr>
              <w:t>муниципальных общеобразовательных организаций к</w:t>
            </w:r>
            <w:r w:rsidRPr="007B0D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B0DFB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среднемесячной начисленной заработной плате наемных</w:t>
            </w:r>
            <w:r w:rsidRPr="007B0D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B0DFB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работников в организациях, у индивидуальных</w:t>
            </w:r>
            <w:r w:rsidRPr="007B0D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B0DFB">
              <w:rPr>
                <w:rFonts w:ascii="Times New Roman" w:hAnsi="Times New Roman"/>
                <w:color w:val="000000"/>
                <w:sz w:val="28"/>
                <w:lang w:eastAsia="ru-RU"/>
              </w:rPr>
              <w:t>предпринимателей и физических лиц (среднемесячному</w:t>
            </w:r>
            <w:r w:rsidRPr="007B0D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B0DFB">
              <w:rPr>
                <w:rFonts w:ascii="Times New Roman" w:hAnsi="Times New Roman"/>
                <w:color w:val="000000"/>
                <w:sz w:val="28"/>
                <w:lang w:eastAsia="ru-RU"/>
              </w:rPr>
              <w:t>доходу от трудовой деятельности) в субъекте Российской</w:t>
            </w:r>
            <w:r w:rsidRPr="007B0D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B0DFB">
              <w:rPr>
                <w:rFonts w:ascii="Times New Roman" w:hAnsi="Times New Roman"/>
                <w:color w:val="000000"/>
                <w:sz w:val="28"/>
                <w:lang w:eastAsia="ru-RU"/>
              </w:rPr>
              <w:t>Федерации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7B0DFB" w:rsidRDefault="00000E39" w:rsidP="006E3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DFB"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A8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2.3.4. Удельный вес численности педагогических работников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общей численности работников (без внешних совместителей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 работающих по договорам гражданско-правового характера)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осуществляющих образовательную деятельность по образовательным программам начального общего,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основного общего, среднего общего образования 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обучающихся с умственной отсталостью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(интеллектуальными нарушениями).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A8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55,6%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2.3.5. Удельный вес числа организаций, имеющих в составе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педагогических работников социальных педагогов, педагогов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психологов, учителей-логопедов, в общем числе организаций,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начального общего, основного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общего, среднего общего образования и образования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обучающихся с умственной отсталостью (интеллектуальными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нарушениями):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A865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C0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социальных педагогов: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A865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C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C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C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из них в штате;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C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AA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педагогов-психологов: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AA5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AA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AA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AA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из них в штате;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AA5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учителей-логопедов: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из них в штате.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учителей-дефектологов: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из них в штате.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2.4. Материально-техническое и информационное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обеспечение общеобразовательных организаций, а также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иных организаций, осуществляющих образовательную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деятельность в части реализации основных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общеобразовательных программ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77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2.4.1. Учебная площадь общеобразовательных организаций 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расчете на 1 обучающегося.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77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22.1 м²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F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2.4.2. Удельный вес числа зданий, имеющих все виды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благоустройства (водопровод, центральное отопление, канализацию), в общем числе зданий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о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бщеобразовательных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F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2.4.3. Число персональных компьютеров, используемых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учебных целях, в расчете на 100 обучающихся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общеобразовательных организаций всего;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907DE8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highlight w:val="yellow"/>
                <w:lang w:eastAsia="ru-RU"/>
              </w:rPr>
            </w:pPr>
            <w:r w:rsidRPr="00DA22BD">
              <w:rPr>
                <w:rFonts w:ascii="Times New Roman" w:hAnsi="Times New Roman"/>
                <w:color w:val="000000"/>
                <w:sz w:val="28"/>
                <w:lang w:eastAsia="ru-RU"/>
              </w:rPr>
              <w:t>32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8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имеющих доступ к сети «Интернет».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DA22BD" w:rsidRDefault="00000E39" w:rsidP="00883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2BD">
              <w:rPr>
                <w:rFonts w:ascii="Times New Roman" w:hAnsi="Times New Roman"/>
                <w:color w:val="000000"/>
                <w:sz w:val="28"/>
                <w:lang w:eastAsia="ru-RU"/>
              </w:rPr>
              <w:t>14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6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2.4.4. Доля образовательных организаций, реализующих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общего образования, обеспеченных Интернет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соединением со скоростью соединения не менее 100 Мб/с -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для образовательных организаций, расположенных в городах,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50 Мб/с - для образовательных организаций, расположенных 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сельской местности и поселках городского типа, а также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гарантированным Интернет-трафиком &lt;**&gt;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DA22BD" w:rsidRDefault="00000E39" w:rsidP="00F6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2BD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100% 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1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2.4.5. Удельный вес числа общеобразовательных организаций,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использующих электронный журнал, электронный дневник, 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общем числе общеобразовательных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1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2.5. Условия получения начального общего, основного общего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 среднего общего образования лицами с ограниченными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возможностями здоровья и инвалидами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2.5.1. Удельный вес числа зданий, в которых созданы условия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для беспрепятственного доступа инвалидов, в общем числе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зданий общеобразовательных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F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2.5.2. Распределение численности обучающихся с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ограниченными возможностями здоровья и инвалидностью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реализации образовательных программ в формах: совместного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обучения (инклюзии), в отдельных классах или в отдельных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организациях, осуществляющих реализацию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адаптированных основных общеобразовательных программ: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отдельных организациях, осуществляющих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адаптированным основным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общеобразовательным программам – всего;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из них инвалидов, детей-инвалидов.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отдельных классах (кроме организованных в отдельных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организациях), осуществляющих образовательную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деятельность по адаптированным основным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общеобразовательным программам – всего;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из них инвалидов, детей-инвалидов.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формате совместного обучения (инклюзии) – 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из них инвалидов, детей-инвалидов.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7,14%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2.5.3. Удельный вес численности обучающихся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соответствии с федеральным государственным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стандартом начального общего образования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обучающихся с ограниченными возможностями здоровья 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общей численности обучающихся по адаптированным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начального общего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2.5.4. Удельный вес численности обучающихся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соответствии с федеральным государственным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стандартом образования обучающихся с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умственной отсталостью (интеллектуальными нарушениями)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общей численности обучающихся по адаптированным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основным общеобразовательным программам для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обучающихся с умственной отсталостью (интеллектуальными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нарушениями).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2.5.5. Укомплектованность отдельных общеобразовательных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осуществляющих обучение по адаптированным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основным общеобразовательным программам,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педагогическими работниками &lt;*&gt;: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учителя-дефектологи;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педагоги-психологи;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учителя-логопеды;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социальные педагоги;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тьюторы.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2.5.6. Численность обучающихся по адаптированным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основным общеобразовательным программам в расчете на 1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работника: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учителя-дефектолога;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учителя-логопеда;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педагога-психолога;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14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тьютора, ассистента (помощника).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0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2.5.7. Распределение численности детей,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адаптированным основным общеобразовательным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программам, по видам программ &lt;*&gt;: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для глухих;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для слабослышащих и поздноглохших;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для слепых;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для слабовидящих;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тяжелыми нарушениями речи;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нарушениями опорно-двигательного аппарата;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задержкой психического развития;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100%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расстройствами аутистического спектра;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со сложными дефектами;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других обучающихся с ограниченными возможностями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здоровья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2.6. Состояние здоровья лиц, обучающихся по основным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общеобразовательным программам, здоровьесберегающие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условия, условия организации физкультурно-оздоровительной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 спортивной работы в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о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бщеобразовательных организациях, 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также в иных организациях, осуществляющих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в части реализации основных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общеобразовательных программ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2.6.1. Удельный вес численности лиц, обеспеченных горячим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питанием, в общей численности обучающихся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88,9%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2.6.2. Удельный вес числа организаций, имеющих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логопедический пункт или логопедический кабинет, в общем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 общеобразовательных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2.6.3. Удельный вес числа организаций, имеющих спортивные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залы, в общем числе общеобразовательных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50% 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2.6.4. Удельный вес числа организаций, имеющих закрытые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плавательные бассейны, в общем числе общеобразовательных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2.7. Изменение сети организаций, осуществляющих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основным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общеобразовательным программам (в том числе ликвидация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реорганизация организаций, осуществляющих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2.7.1. Темп роста числа организаций (филиалов),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начального общего, основного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общего, среднего общего образования и образования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обучающихся с умственной отсталостью (интеллектуальными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нарушениями).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2.8. Финансово экономическая деятельность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общеобразовательных организаций, а также иных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осуществляющих образовательную деятельность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части реализации основных общеобразовательных программ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2.8.1. Общий объем финансовых средств, поступивших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общеобразовательные организации, в расчете на 1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обучающегося.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15102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тысяч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и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рублей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2.8.2. Удельный вес финансовых средств от приносящей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доход деятельности в общем объеме финансовых средств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12%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2.9. Создание безопасных условий при организации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образовательного процесса в общеобразовательных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организациях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C57E17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17">
              <w:rPr>
                <w:rFonts w:ascii="Times New Roman" w:hAnsi="Times New Roman"/>
                <w:color w:val="000000"/>
                <w:sz w:val="28"/>
                <w:lang w:eastAsia="ru-RU"/>
              </w:rPr>
              <w:t>2.9.1. Удельный вес числа зданий общеобразовательных</w:t>
            </w:r>
            <w:r w:rsidRPr="00C57E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57E17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имеющих охрану, в общем числе зданий</w:t>
            </w:r>
            <w:r w:rsidRPr="00C57E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57E17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C57E17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17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50% 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2.9.2. Удельный вес числа зданий общеобразовательных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находящихся в аварийном состоянии, в общем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 зданий общеобразовательных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2.9.3. Удельный вес числа зданий общеобразовательных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требующих капитального ремонта, в общем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 зданий общеобразовательных организаций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0%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II. Среднее профессиональное образование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 Сведения о развитии среднего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3.1. Уровень доступности среднего профессионального образования и численность населения, получающего среднее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профессиональное образование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3.1.1. Охват молодежи образовательными программами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среднего профессионального образования - программами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подготовки квалифицированных рабочих, служащих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(отношение численности студентов,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подготовки квалифицированных рабочих,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служащих, к численности населения в возрасте 15 - 17 лет).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3.1.2. Охват молодежи образовательными программами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среднего профессионального образования - программами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подготовки специалистов среднего звена (отношение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студентов, обучающихся по программам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подготовки специалистов среднего звена, к численности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населения в возрасте 15 - 19 лет).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3.1.3. Число поданных заявлений о приеме на обучение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за счет бюджетных ассигнований в расчете на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100 бюджетных мест.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единица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3.2. Содержание образовательной деятельности и организация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образовательного процесса по образовательным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среднего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п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рофессионального 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3.2.1. Удельный вес численности лиц, освоивших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образовательные программы среднего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с использованием электронного обучения,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дистанционных образовательных технологий, сетевой формы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реализации образовательных программ, в общей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выпускников, получивших среднее профессиональное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образование: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подготовки квалифицированных рабочих,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служащих: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28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использованием электронного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 использованием дистанционных 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технологий;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 использованием сетевой формы реализации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программ.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подготовки специалистов среднего звена: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использованием электронного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 использованием дистанционных 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технологий;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 использованием сетевой формы реализации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программ.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3.2.2. Удельный вес численности лиц,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- программам подготовки квалифицированных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рабочих, служащих на базе основного общего образования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или среднего общего образования, в общей численности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студентов, обучающихся по образовательным программам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среднего профессионального образования - программам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подготовки квалифицированных рабочих, служащих: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на базе основного общего образования;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на базе среднего общего образования.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3.2.3. Удельный вес численности лиц,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- программам подготовки специалистов среднего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звена на базе основного общего образования или среднего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общего образования, в общей численности студентов,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обучающихся по образовательным программам среднего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образования - программам подготовки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специалистов среднего звена: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на базе основного общего образования;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на базе среднего общего образования.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3.2.4. Структура численности студентов,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- программам подготовки квалифицированных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рабочих, служащих, по формам обучения (удельный вес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студентов соответствующей формы обучения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общей численности студентов,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- программам подготовки квалифицированных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рабочих, служащих):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очная форма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очно-заочная форма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заочная форма обучения.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3.2.5. Структура численности студентов,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- программам подготовки специалистов среднего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звена, по формам обучения (удельный вес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студентов соответствующей формы обучения в общей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студентов, обучающихся по образовательным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среднего профессионального образования -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подготовки специалистов среднего звена):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очная форма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очно-заочная форма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заочная форма обучения.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3.2.6. Удельный вес численности лиц,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договорам об оказании платных образовательных услуг,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общей численности студентов,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образовательным программам среднего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п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подготовки квалифицированных рабочих,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служащих;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программы подготовки специалистов среднего звена.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3.2.7. Удельный вес числа образовательных организаций, 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которых осуществляется подготовка кадров по 50 наиболее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перспективным и востребованным на рынке труда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профессиям и специальностям, требующим среднего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образования, в общем числе организаций,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3.3. Кадровое обеспечение профессиональных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 в части реализации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программ среднего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а также оценка уровня заработной платы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педагогических работников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3.3.1. Удельный вес численности лиц, имеющих высшее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образование или среднее профессиональное образование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подготовки специалистов среднего звена, 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общей численности педагогических работников (без внешних совместителей и работающих по договорам гражданско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правового характера) организаций, осуществляющих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образовательным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среднего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высшее образование: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преподаватели;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мастера производственного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среднее профессиональное образование по программам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подготовки специалистов среднего звена: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преподаватели;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мастера производственного обучения.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3.3.2. Удельный вес численности лиц, имеющих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квалификационную категорию, в общей численности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педагогических работников (без внешних совместителей 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работающих по договорам гражданско-правового характера)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осуществляющих образовательную деятельность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образовательным программам среднего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высшую квалификационную категорию;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первую квалификационную категорию.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3.3.3. Численность студентов,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в расчете на 1 преподавателя и мастера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производственного обучения в организациях,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подготовки квалифицированных рабочих,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служащих;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программы подготовки специалистов среднего звена.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человек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3.3.4. Отношение среднемесячной заработной платы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преподавателей и мастеров производственного обучения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52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государственных и муниципальных организаций,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к среднемесячной начисленной заработной плате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наемных работников в организациях, у индивидуальных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предпринимателей и физических лиц (среднемесячному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доходу от трудовой деятельности) в субъекте Российской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Федерации.</w:t>
            </w:r>
          </w:p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3.3.5. Удельный вес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освоивших дополнительные профессиональные программы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форме стажировки в организациях (предприятиях) реального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сектора экономики в течение последних 3-х лет, в общей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педагогических работников организаций,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3.3.6. Удельный вес численности преподавателей и мастеров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производственного обучения из числа работников реального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сектора экономики, работающих на условиях внешнего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совместительства, в общей численности преподавателей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мастеров производственного обучения организаций,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3.4. Материально-техническое и информационное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обеспечение профессиональных 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 и образовательных организаций высшего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реализующих образовательные программы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3.4.1. Обеспеченность студентов,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общежитиями (удельный вес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студентов, проживающих в общежитиях, в общей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студентов, нуждающихся в общежитиях).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3.4.2. Обеспеченность студентов,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сетью общественного питания.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3.4.3. Число персональных компьютеров, используемых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учебных целях, в расчете на 100 студентов организаций,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единица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имеющих доступ к сети «Интернет».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единица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3.4.4. Доля образовательных организаций, реализующих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среднего профессионального образования,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обеспеченных Интернет-соединением со скоростью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соединения не менее 100 Мб/с - для 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расположенных в городах, 50 Мб/с - для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организаций, расположенных в сельской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местности и поселках городского типа, а также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гарантированным Интернет-трафиком &lt;**&gt;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0D7D">
              <w:rPr>
                <w:rFonts w:ascii="Times New Roman" w:hAnsi="Times New Roman"/>
                <w:color w:val="000000"/>
                <w:sz w:val="28"/>
                <w:lang w:eastAsia="ru-RU"/>
              </w:rPr>
              <w:t>3.4.5. Площадь учебно-лабораторных зданий (корпусов)</w:t>
            </w:r>
            <w:r w:rsidRPr="00050D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50D7D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осуществляющих образовательную деятельностьпо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050D7D">
              <w:rPr>
                <w:rFonts w:ascii="Times New Roman" w:hAnsi="Times New Roman"/>
                <w:color w:val="000000"/>
                <w:sz w:val="28"/>
                <w:lang w:eastAsia="ru-RU"/>
              </w:rPr>
              <w:t>квадратный метр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Style w:val="fontstyle01"/>
              </w:rPr>
              <w:t>3.5. Условия получения среднего профессионального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образования лицами с ограниченными возможностями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здоровья и инвалидами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Style w:val="fontstyle01"/>
              </w:rPr>
              <w:t>3.5.1. Удельный вес числа зданий, доступных для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маломобильных групп населения, в общем числе зданий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организаций, осуществляющих образовательную деятельность по образовательным программам среднего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профессионального 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207CD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учебно-лабораторные здания (корпуса);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207CD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207CD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здания общежитий.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207CD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Style w:val="fontstyle01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профессионального 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9C63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студенты с ограниченными возможностями здоровья;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9C63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9C63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из них инвалиды и дети-инвалиды;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9C63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9C63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студенты, имеющие инвалидность (кроме студентов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ограниченными возможностями здоровья).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Default="00000E39" w:rsidP="009C63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>
              <w:rPr>
                <w:rStyle w:val="fontstyle01"/>
              </w:rPr>
              <w:t>3.5.3. Структура численности студентов с ограниченными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возможностями здоровья и студентов, имеющих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E5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очная форма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E5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E5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очно-заочная форма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E5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E5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заочная форма обучения.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E5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3.5.4. Удельный вес численности студентов с ограниченными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возможностями здоровья и студентов, имеющих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инвалидность, обучающихся по адаптированным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программам, в общей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студентов с ограниченными возможностями здоровья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студентов, имеющих инвалидность, обучающихся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подготовки квалифицированных рабочих,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служащих;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программы подготовки специалистов среднего звена.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7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3.6. Учебные и внеучебные достижения обучающихся лиц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профессиональные достижения выпускников организаций,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реализующих программы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3.6.1. Удельный вес численности студентов, получающих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государственные академические стипендии, в общей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студентов очной формы обучения, обучающихся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образовательным программам среднего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образования за счет бюджетных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ассигнований: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90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90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90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подготовки квалифицированных рабочих,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служащих;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90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90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программы подготовки специалистов среднего звена.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90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F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3.6.2. Удельный вес численности лиц, обучающихся по 50 наиболее перспективным и востребованным на рынке труда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профессиям и специальностям, требующим среднего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образования, в общей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студентов, обучающихся по образовательным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среднего профессионального образования.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F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A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3.6.3. Удельный вес численности лиц, участвующих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региональных чемпионатах «Молодые профессионалы»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(WorldSkills Russia), региональных этапах всероссийских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олимпиад профессионального мастерства и отраслевых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чемпионатах, в общей численности студентов, обучающихся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образовательным программам среднего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образования.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A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C3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3.6.4. Удельный вес числа субъектов Российской Федерации,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чьи команды участвуют в национальных чемпионатах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мастерства, в том числе в финале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Национального чемпионата «Молодые профессионалы»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(WorldSkills Russia), в общем числе субъектов Российской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Федерации.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C3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C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3.6.5. Удельный вес численности лиц, участвующих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национальных чемпионатах «Молодые профессионалы»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(WorldSkills Russia), всероссийской олимпиаде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мастерства, в общей численности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студентов, обучающихся по образовательным программам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среднего профессионального образования.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C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3.7. Изменение сети организаций, осуществляющих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образовательным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среднего профессионального образования (в том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 ликвидация и реорганизация организаций,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1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3.7.1. Темп роста числа организаций (филиалов),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образовательным программам среднего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п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1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137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3.8. Структура профессиональных 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реализующих образовательные программы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среднего профессионального образования (в том числе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характеристика филиалов)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137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3.8.1. Удельный вес числа организаций, имеющих филиалы,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которые реализуют образовательные программы среднего профессионального образования, в общем числе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профессиональных образовательных организаций,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реализующих образовательные программы среднего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образования.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6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3.9. Создание безопасных условий при организации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образовательного процесса в организациях, осуществляющих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в части реализации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образовательных программ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3.9.1. Удельный вес площади зданий, оборудованной охранно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пожарной сигнализацией, в общей площади зданий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осуществляющих образовательную деятельность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образовательным программам среднего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4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учебно-лабораторные здания (корпуса);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4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4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здания общежитий.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4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3.9.2. Удельный вес площади зданий, находящейся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аварийном состоянии, в общей площади зданий организаций,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E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учебно-лабораторные здания (корпуса);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E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E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здания общежитий.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E6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3.9.3. Удельный вес площади зданий, требующей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капитального ремонта, в общей площади зданий организаций,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1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учебно-лабораторные здания (корпуса);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1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1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здания общежитий.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1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III. Дополнительное образование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 Сведения о развитии дополнительного образования детей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взрослых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4.1. Численность населения, обучающегося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дополнительным общеобразовательным программам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E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4.1.1. Охват детей дополнительными общеобразовательными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программами (отношение численности обучающихся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дополнительным общеобразовательным программам к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детей в возрасте от 5 до 18 лет) &lt;*&gt;.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E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4.1.2. Структура численности детей,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дополнительным общеобразовательным программам,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направлениям </w:t>
            </w:r>
            <w:r w:rsidRPr="00F40982">
              <w:rPr>
                <w:rFonts w:ascii="Times New Roman" w:hAnsi="Times New Roman"/>
                <w:color w:val="0000FF"/>
                <w:sz w:val="28"/>
                <w:lang w:eastAsia="ru-RU"/>
              </w:rPr>
              <w:t>&lt;*&gt;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C0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техническое;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C0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C0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естественнонаучное;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C0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C0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туристско-краеведческое;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C0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C0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социально-педагогическое;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C0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D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области искусств: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D6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D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 общеразвивающим программам;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D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D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 предпрофессиональным программам;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D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20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20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20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 общеразвивающим программам;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20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20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 предпрофессиональным программам.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20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9A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4.1.3. Удельный вес численности детей,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дополнительным общеобразовательным программам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договорам об оказании платных образовательных услуг,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общей численности детей, обучающихся по дополнительным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общеобразовательным программам.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9A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9A4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4.2. Содержание образовательной деятельности и организация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образовательного процесса по дополнительным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общеобразовательным программам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9A4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E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4.2.1. Удельный вес численности детей с ограниченными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возможностями здоровья в общей численности обучающихся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организациях, осуществляющих образовательную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деятельность по дополнительным общеобразовательным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&lt;*&gt;.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E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3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4.2.2. Удельный вес численности детей с ограниченными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возможностями здоровья (за исключением детей-инвалидов) 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общей численности обучающихся в организациях,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3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A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4.2.3. Удельный вес численности детей-инвалидов в общей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обучающихся в организациях, осуществляющих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по дополнительным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общеобразовательным программам &lt;*&gt;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A4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A4C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4.3. Кадровое обеспечение организаций, осуществляющих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в части реализации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дополнительных общеобразовательных программ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A4C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1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4.3.1. Отношение среднемесячной заработной платы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педагогических работников государственных 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муниципальных организаций дополнительного образования к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среднемесячной заработной плате учителей в субъекте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Российской Федерации.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12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4.3.2. Удельный вес численности педагогов дополнительного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в общей численности педагогических работников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осуществляющих образовательную деятельность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дополнительным общеобразовательным программам: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всего;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внешние совместители.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86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3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4.3.3. Удельный вес численности педагогов дополнительного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образования, получивших образование по укрупненным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группам специальностей и направлений подготовки высшего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"Образование и педагогические науки"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укрупненной группе специальностей среднего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образования "Образование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педагогические науки", в общей численности педагогов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дополнительного образования (без внешних совместителей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работающих по договорам гражданско-правового характера)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организаций, реализующих дополнительные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общеобразовательные программы для детей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36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3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4.3.4. Удельный вес численности педагогов дополнительного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в возрасте моложе 35 лет в общей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педагогов дополнительного образования (без внешних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совместителей и работающих по договорам гражданско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правового характера) организаций, реализующих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дополнительные общеобразовательные программы для детей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32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4.4. Учебные и внеучебные достижения лиц, обучающихся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дополнительного образования детей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4.4.1. Результаты занятий детей в организациях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дополнительного образования (удельный вес родителей детей,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обучающихся в организациях дополнительного образования,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отметивших различные результаты обучения их детей, 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общей численности родителей детей, обучающихся 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организациях дополнительного образования): &lt;**&gt;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44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приобретение актуальных знаний, умений, практических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навыков обучающимися;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44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44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44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9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профессиональная ориентация, освоение значимых для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профессиональной деятельности навыков обучающимися;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9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9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улучшение знаний в рамках основной общеобразовательной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обучающимися.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95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44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IV. Профессиональное обучение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440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 Сведения о развитии профессионального обучения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5.1. Численность населения, обучающегося по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обучения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5.1.1. Структура численности слушателей, завершивших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обучение по программам профессионального обучения: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A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профессиональной подготовки по профессиям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рабочих, должностям служащих;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A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5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программы переподготовки рабочих, служащих;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5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5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программы повышения квалификации рабочих, служащих.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052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5.1.2. Охват населения программами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обучения по возрастным группам (отношение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слушателей определенной возрастной группы, завершивших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обучение по программам профессионального обучения, к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населения соответствующей возрастной группы):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3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18 - 64 лет;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3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3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18 - 34 лет;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3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3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35 - 64 лет.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30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5.2. Содержание образовательной деятельности и организация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образовательного процесса по основным программам профессионального обучения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5.2.1. Удельный вес численности слушателей, завершивших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обучение с применением электронного обучения,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дистанционных образовательных технологий, сетевой формы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реализации образовательных программ, в общей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слушателей, завершивших обучение по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обучения: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применением электронного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2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5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 применением дистанционных образовательных технологий;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5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4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 применением сетевой формы реализации образовательных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34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5.2.2. Структура численности слушателей, завершивших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обучение по программам профессионального обучения,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и источникам финансирования: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профессиональной подготовки по профессиям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рабочих, должностям служащих: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5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 счет бюджетных ассигнований;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5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5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договорам об оказании платных образовательных услуг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счет средств физических лиц;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53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8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договорам об оказании платных образовательных услуг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счет средств юридических лиц;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852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6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переподготовки рабочих, служащих: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67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6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 счет бюджетных ассигнований;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6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договорам об оказании платных образовательных услуг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счет средств физических лиц;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6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договорам об оказании платных образовательных услуг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счет средств юридических лиц;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6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81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повышения квалификации рабочих, служащих: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81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E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за счет бюджетных ассигнований;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E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E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договорам об оказании платных образовательных услуг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счет средств физических лиц;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E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E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договорам об оказании платных образовательных услуг за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счет средств юридических лиц.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2E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5.2.3. Удельный вес числа программ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обучения, прошедших профессионально-общественную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аккредитацию работодателями и их объединениями, в общем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 программ профессионального обучения: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5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профессиональной подготовки по профессиям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рабочих, должностям служащих;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5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8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программы переподготовки рабочих, служащих;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8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8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программы повышения квалификации рабочих, служащих.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8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52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5.3. Кадровое обеспечение организаций, осуществляющих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 в части реализации основных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 профессионального обучения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52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52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5.3.1. Удельный вес численности лиц, имеющих высшее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образование или среднее профессиональное образование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подготовки специалистов среднего звена, в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общей численности преподавателей и мастеров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деятельность по образовательным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обучения: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527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92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высшее образование;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92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92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из них соответствующее профилю обучения;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92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92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среднее профессиональное образование по программам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подготовки специалистов среднего звена;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92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B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из них соответствующее профилю обучения.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B0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92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5.3.2. Удельный вес численности лиц, завершивших обучение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 дополнительным профессиональным программам в форме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стажировки в организациях (предприятиях) реального сектора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экономики в течение последних 3-х лет, в общей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преподавателей и мастеров производственного обучения (без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внешних совместителей и работающих по договорам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гражданско-правового характера) в организациях,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осуществляющих образовательную деятельность по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программам профессионального обучения: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924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F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преподаватели;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F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F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мастера производственного обучения.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5F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5.4. Условия профессионального обучения лиц с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ограниченными возможностями здоровья и инвалидов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5.4.1. Удельный вес численности слушателей с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ограниченными возможностями здоровья и слушателей,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имеющих инвалидность, в общей численности слушателей,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завершивших обучение по программам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обучения: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B3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слушатели с ограниченными возможностями здоровья;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B3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D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из них инвалидов, детей-инвалидов;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D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D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слушатели, имеющие инвалидность (кроме слушателей с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ограниченными возможностями здоровья).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D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B38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5.5. Трудоустройство (изменение условий профессиональной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деятельности) выпускников организаций, осуществляющих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образовательную деятельность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B38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5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5.5.1. Удельный вес работников организаций, завершивших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обучение за счет средств работодателя, в общей численности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слушателей, завершивших обучение по программам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профессионального обучения.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E05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B38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V. Дополнительная информация о системе образования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B38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B38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6. Сведения об интеграции российского образования с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мировым образовательным пространством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B38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0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6.1. Удельный вес численности иностранных студентов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общей численности студентов,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среднего профессионального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- программам подготовки специалистов среднего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звена: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всего;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граждане СНГ.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0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1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6.2. Численность иностранных педагогических и научных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работников по программам среднего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образования. &lt;**&gt;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1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4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7. Сведения о создании условий социализации 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самореализации молодежи (в том числе лиц, обучающихся по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уровням и видам образования) </w:t>
            </w:r>
            <w:r w:rsidRPr="00F40982">
              <w:rPr>
                <w:rFonts w:ascii="Times New Roman" w:hAnsi="Times New Roman"/>
                <w:color w:val="0000FF"/>
                <w:sz w:val="28"/>
                <w:lang w:eastAsia="ru-RU"/>
              </w:rPr>
              <w:t>&lt;**&gt;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B38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4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7.1. Социально-демографические характеристики 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социальная интеграция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FB38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4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7.1.1. Охват образованием детей в возрасте от 5 до 18 лет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(отношение численности обучающихся в возрасте от 5 до 18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лет к численности детей в возрасте от 5 до 18 лет).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644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7.1.2. Структура подготовки кадров по профессиональным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образовательным программам (удельный вес численности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выпускников, освоивших профессиональные образовательные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программы соответствующего уровня, в общей численности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выпускников):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образовательные программы среднего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- программы подготовки квалифицированных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рабочих, служащих;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образовательные программы среднего профессионального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образования - программы подготовки специалистов среднего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звена;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8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7.2. Ценностные ориентации молодежи и ее участие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общественных достижениях </w:t>
            </w:r>
            <w:r w:rsidRPr="00F40982">
              <w:rPr>
                <w:rFonts w:ascii="Times New Roman" w:hAnsi="Times New Roman"/>
                <w:color w:val="0000FF"/>
                <w:sz w:val="28"/>
                <w:lang w:eastAsia="ru-RU"/>
              </w:rPr>
              <w:t>&lt;*&gt;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7.2.1. Удельный вес численности молодых людей в возрасте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14-30 лет, состоящих в молодежных и детских общественных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объединениях (региональных и местных), в общей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численности населения в возрасте 14 - 30 лет: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D2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D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общественные объединения, включенные в реестр детских 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молодежных объединений, пользующихся государственной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поддержкой;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D7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3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объединения, включенные в перечень партнеров органа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исполнительной власти, реализующего государственную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молодежную политику / работающего с молодежью;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43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7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политические молодежные общественные объединения.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07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D7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7.3. Деятельность федеральных органов исполнительной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власти и органов исполнительной власти субъектов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Российской Федерации по созданию условий социализации и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самореализации молодежи </w:t>
            </w:r>
            <w:r w:rsidRPr="00F40982">
              <w:rPr>
                <w:rFonts w:ascii="Times New Roman" w:hAnsi="Times New Roman"/>
                <w:color w:val="0000FF"/>
                <w:sz w:val="28"/>
                <w:lang w:eastAsia="ru-RU"/>
              </w:rPr>
              <w:t>&lt;*&gt;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D7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D7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7.3.1. Удельный вес численности молодых людей в возрасте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14 - 30 лет в общей численности населения в возрасте 14 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–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лет, участвующих: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8D7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7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инновационной деятельности и научно-техническом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творчестве;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74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E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работе в средствах массовой информации (молодежные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медиа);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E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E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содействии подготовке и переподготовке специалистов в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сфере государственной молодежной политики;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7E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международном и межрегиональном молодежном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сотрудничестве;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занятиях творческой деятельностью;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профориентации и карьерных устремлениях;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41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1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поддержке и взаимодействии с общественными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организациями и движениями;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1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1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формировании семейных ценностей;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C1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E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патриотическом воспитании;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E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E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формировании российской идентичности, единства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российской нации, содействии межкультурному и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межконфессиональному диалогу;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BE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7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волонтерской деятельности;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7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7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в спортивных занятиях, популяризации культуры</w:t>
            </w:r>
            <w:r w:rsidRPr="00F409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безопасности в молодежной среде;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7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  <w:tr w:rsidR="00000E39" w:rsidTr="00EB1EEF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7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в развитии молодежного самоуправления.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39" w:rsidRPr="00F40982" w:rsidRDefault="00000E39" w:rsidP="0017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982">
              <w:rPr>
                <w:rFonts w:ascii="Times New Roman" w:hAnsi="Times New Roman"/>
                <w:color w:val="000000"/>
                <w:sz w:val="28"/>
                <w:lang w:eastAsia="ru-RU"/>
              </w:rPr>
              <w:t>процент</w:t>
            </w:r>
          </w:p>
        </w:tc>
      </w:tr>
    </w:tbl>
    <w:p w:rsidR="00000E39" w:rsidRDefault="00000E39" w:rsidP="00F409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0E39" w:rsidRPr="00F40982" w:rsidRDefault="00000E39" w:rsidP="00F40982">
      <w:r w:rsidRPr="00F40982">
        <w:rPr>
          <w:rFonts w:ascii="Times New Roman" w:hAnsi="Times New Roman"/>
          <w:color w:val="000000"/>
          <w:sz w:val="28"/>
          <w:lang w:eastAsia="ru-RU"/>
        </w:rPr>
        <w:t>--------------------------------</w:t>
      </w:r>
      <w:r w:rsidRPr="00F4098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40982">
        <w:rPr>
          <w:rFonts w:ascii="Times New Roman" w:hAnsi="Times New Roman"/>
          <w:color w:val="000000"/>
          <w:sz w:val="28"/>
          <w:lang w:eastAsia="ru-RU"/>
        </w:rPr>
        <w:t>&lt;*&gt; - сбор данных осуществляется в целом по Российской Федерации без</w:t>
      </w:r>
      <w:r w:rsidRPr="00F4098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40982">
        <w:rPr>
          <w:rFonts w:ascii="Times New Roman" w:hAnsi="Times New Roman"/>
          <w:color w:val="000000"/>
          <w:sz w:val="28"/>
          <w:lang w:eastAsia="ru-RU"/>
        </w:rPr>
        <w:t>детализации по субъектам Российской Федерации;</w:t>
      </w:r>
      <w:r w:rsidRPr="00F4098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F40982">
        <w:rPr>
          <w:rFonts w:ascii="Times New Roman" w:hAnsi="Times New Roman"/>
          <w:color w:val="000000"/>
          <w:sz w:val="28"/>
          <w:lang w:eastAsia="ru-RU"/>
        </w:rPr>
        <w:t>&lt;**&gt; - сбор данных начинается с итогов за 2020 год.</w:t>
      </w:r>
    </w:p>
    <w:sectPr w:rsidR="00000E39" w:rsidRPr="00F40982" w:rsidSect="0031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A53"/>
    <w:rsid w:val="00000E39"/>
    <w:rsid w:val="0003540B"/>
    <w:rsid w:val="00050D7D"/>
    <w:rsid w:val="00052491"/>
    <w:rsid w:val="000919B9"/>
    <w:rsid w:val="0009589B"/>
    <w:rsid w:val="000A3911"/>
    <w:rsid w:val="000B0409"/>
    <w:rsid w:val="000F4029"/>
    <w:rsid w:val="000F7ABF"/>
    <w:rsid w:val="00100623"/>
    <w:rsid w:val="00100F4F"/>
    <w:rsid w:val="00105D45"/>
    <w:rsid w:val="00137C91"/>
    <w:rsid w:val="00141E12"/>
    <w:rsid w:val="0014709B"/>
    <w:rsid w:val="001564A0"/>
    <w:rsid w:val="00164A8A"/>
    <w:rsid w:val="00167785"/>
    <w:rsid w:val="001739CC"/>
    <w:rsid w:val="00190CCF"/>
    <w:rsid w:val="001A4C98"/>
    <w:rsid w:val="001A6310"/>
    <w:rsid w:val="001B0D8F"/>
    <w:rsid w:val="001B58C7"/>
    <w:rsid w:val="001F37F0"/>
    <w:rsid w:val="00200B3F"/>
    <w:rsid w:val="00201BE7"/>
    <w:rsid w:val="002047A8"/>
    <w:rsid w:val="00207CDE"/>
    <w:rsid w:val="00212EBA"/>
    <w:rsid w:val="00260436"/>
    <w:rsid w:val="00297C73"/>
    <w:rsid w:val="002C0590"/>
    <w:rsid w:val="002D18DD"/>
    <w:rsid w:val="002D1FF1"/>
    <w:rsid w:val="002E2149"/>
    <w:rsid w:val="002E5A53"/>
    <w:rsid w:val="002F607D"/>
    <w:rsid w:val="00300D51"/>
    <w:rsid w:val="00310547"/>
    <w:rsid w:val="00323F62"/>
    <w:rsid w:val="00326CC4"/>
    <w:rsid w:val="00337452"/>
    <w:rsid w:val="00342569"/>
    <w:rsid w:val="00391C94"/>
    <w:rsid w:val="00393F6E"/>
    <w:rsid w:val="003A461A"/>
    <w:rsid w:val="003C3994"/>
    <w:rsid w:val="003D62E6"/>
    <w:rsid w:val="003E728B"/>
    <w:rsid w:val="003F479C"/>
    <w:rsid w:val="004148DB"/>
    <w:rsid w:val="00415D52"/>
    <w:rsid w:val="0042213E"/>
    <w:rsid w:val="0043634A"/>
    <w:rsid w:val="00443B24"/>
    <w:rsid w:val="00457847"/>
    <w:rsid w:val="0047734A"/>
    <w:rsid w:val="00494815"/>
    <w:rsid w:val="004C0E0D"/>
    <w:rsid w:val="004C6175"/>
    <w:rsid w:val="004E66E3"/>
    <w:rsid w:val="0050293F"/>
    <w:rsid w:val="00526C0A"/>
    <w:rsid w:val="00527F85"/>
    <w:rsid w:val="00542A4B"/>
    <w:rsid w:val="0054407D"/>
    <w:rsid w:val="00580FFA"/>
    <w:rsid w:val="005864DE"/>
    <w:rsid w:val="00594F94"/>
    <w:rsid w:val="005C19F0"/>
    <w:rsid w:val="005D69B0"/>
    <w:rsid w:val="005E226A"/>
    <w:rsid w:val="005E596D"/>
    <w:rsid w:val="005F21F2"/>
    <w:rsid w:val="005F3A79"/>
    <w:rsid w:val="005F4C5A"/>
    <w:rsid w:val="00603E4F"/>
    <w:rsid w:val="00613706"/>
    <w:rsid w:val="006302A6"/>
    <w:rsid w:val="0063108E"/>
    <w:rsid w:val="00641E8C"/>
    <w:rsid w:val="00642F6C"/>
    <w:rsid w:val="00644B14"/>
    <w:rsid w:val="006843C6"/>
    <w:rsid w:val="006850CD"/>
    <w:rsid w:val="006872B4"/>
    <w:rsid w:val="0069584A"/>
    <w:rsid w:val="006A0408"/>
    <w:rsid w:val="006C6739"/>
    <w:rsid w:val="006C7B96"/>
    <w:rsid w:val="006E3EC2"/>
    <w:rsid w:val="006F0EAC"/>
    <w:rsid w:val="0070138E"/>
    <w:rsid w:val="00723B96"/>
    <w:rsid w:val="00726431"/>
    <w:rsid w:val="00726B66"/>
    <w:rsid w:val="00732269"/>
    <w:rsid w:val="00740D99"/>
    <w:rsid w:val="00751E78"/>
    <w:rsid w:val="007643A8"/>
    <w:rsid w:val="007660AA"/>
    <w:rsid w:val="00773385"/>
    <w:rsid w:val="007861E6"/>
    <w:rsid w:val="007924CD"/>
    <w:rsid w:val="007A0009"/>
    <w:rsid w:val="007B0DFB"/>
    <w:rsid w:val="007B1130"/>
    <w:rsid w:val="007C7E19"/>
    <w:rsid w:val="007E4D32"/>
    <w:rsid w:val="00806641"/>
    <w:rsid w:val="00813767"/>
    <w:rsid w:val="008161DB"/>
    <w:rsid w:val="00820D14"/>
    <w:rsid w:val="00824341"/>
    <w:rsid w:val="00827BB7"/>
    <w:rsid w:val="0083626F"/>
    <w:rsid w:val="00851731"/>
    <w:rsid w:val="00852001"/>
    <w:rsid w:val="00852727"/>
    <w:rsid w:val="00856C65"/>
    <w:rsid w:val="00877715"/>
    <w:rsid w:val="0088322C"/>
    <w:rsid w:val="00891F8E"/>
    <w:rsid w:val="008943D4"/>
    <w:rsid w:val="008A6DCD"/>
    <w:rsid w:val="008B51B0"/>
    <w:rsid w:val="008C2284"/>
    <w:rsid w:val="008C7817"/>
    <w:rsid w:val="008D7F18"/>
    <w:rsid w:val="00907DE8"/>
    <w:rsid w:val="009936E2"/>
    <w:rsid w:val="0099750C"/>
    <w:rsid w:val="009A4DB8"/>
    <w:rsid w:val="009A61B1"/>
    <w:rsid w:val="009B67D4"/>
    <w:rsid w:val="009C63ED"/>
    <w:rsid w:val="009D3F3E"/>
    <w:rsid w:val="009F370C"/>
    <w:rsid w:val="009F7652"/>
    <w:rsid w:val="00A10E48"/>
    <w:rsid w:val="00A608CA"/>
    <w:rsid w:val="00A865D9"/>
    <w:rsid w:val="00AA1B2B"/>
    <w:rsid w:val="00AA567B"/>
    <w:rsid w:val="00AA7ECE"/>
    <w:rsid w:val="00AC4648"/>
    <w:rsid w:val="00AE41A0"/>
    <w:rsid w:val="00B024A2"/>
    <w:rsid w:val="00B04C79"/>
    <w:rsid w:val="00B121D8"/>
    <w:rsid w:val="00B16DF1"/>
    <w:rsid w:val="00B36577"/>
    <w:rsid w:val="00B4291D"/>
    <w:rsid w:val="00B46B37"/>
    <w:rsid w:val="00B472C8"/>
    <w:rsid w:val="00B47A71"/>
    <w:rsid w:val="00B81568"/>
    <w:rsid w:val="00B86E38"/>
    <w:rsid w:val="00B97F74"/>
    <w:rsid w:val="00BB03BC"/>
    <w:rsid w:val="00BE3BF5"/>
    <w:rsid w:val="00BF4FF2"/>
    <w:rsid w:val="00C028C2"/>
    <w:rsid w:val="00C07693"/>
    <w:rsid w:val="00C14D82"/>
    <w:rsid w:val="00C415BC"/>
    <w:rsid w:val="00C57E17"/>
    <w:rsid w:val="00C72688"/>
    <w:rsid w:val="00C730B2"/>
    <w:rsid w:val="00C7417D"/>
    <w:rsid w:val="00C87E44"/>
    <w:rsid w:val="00C90A69"/>
    <w:rsid w:val="00C95C76"/>
    <w:rsid w:val="00CD593B"/>
    <w:rsid w:val="00CF574A"/>
    <w:rsid w:val="00D17BFC"/>
    <w:rsid w:val="00D26E31"/>
    <w:rsid w:val="00D36B66"/>
    <w:rsid w:val="00D44119"/>
    <w:rsid w:val="00D458BC"/>
    <w:rsid w:val="00D56376"/>
    <w:rsid w:val="00D67C6B"/>
    <w:rsid w:val="00D72C34"/>
    <w:rsid w:val="00D7540C"/>
    <w:rsid w:val="00D7760B"/>
    <w:rsid w:val="00D80BEF"/>
    <w:rsid w:val="00D92520"/>
    <w:rsid w:val="00D975D6"/>
    <w:rsid w:val="00DA22BD"/>
    <w:rsid w:val="00DA36DE"/>
    <w:rsid w:val="00DA5F8D"/>
    <w:rsid w:val="00DB59BF"/>
    <w:rsid w:val="00DC0230"/>
    <w:rsid w:val="00DC16CB"/>
    <w:rsid w:val="00DC4581"/>
    <w:rsid w:val="00DC4BA7"/>
    <w:rsid w:val="00DC59CD"/>
    <w:rsid w:val="00DF04BB"/>
    <w:rsid w:val="00E016D2"/>
    <w:rsid w:val="00E05114"/>
    <w:rsid w:val="00E060AA"/>
    <w:rsid w:val="00E33B47"/>
    <w:rsid w:val="00E5386F"/>
    <w:rsid w:val="00E924D0"/>
    <w:rsid w:val="00EB1EEF"/>
    <w:rsid w:val="00EC0379"/>
    <w:rsid w:val="00EE24AB"/>
    <w:rsid w:val="00F14F87"/>
    <w:rsid w:val="00F40982"/>
    <w:rsid w:val="00F45D28"/>
    <w:rsid w:val="00F60824"/>
    <w:rsid w:val="00F62550"/>
    <w:rsid w:val="00F64A0E"/>
    <w:rsid w:val="00F76A7E"/>
    <w:rsid w:val="00F85219"/>
    <w:rsid w:val="00FA578A"/>
    <w:rsid w:val="00FB3845"/>
    <w:rsid w:val="00FC0D5A"/>
    <w:rsid w:val="00FC3E3B"/>
    <w:rsid w:val="00FC7EF7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7005,bqiaagaaeyqcaaagiaiaaao5fqaabccv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443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43B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43B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4098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uiPriority w:val="99"/>
    <w:rsid w:val="00F4098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01">
    <w:name w:val="fontstyle01"/>
    <w:basedOn w:val="DefaultParagraphFont"/>
    <w:uiPriority w:val="99"/>
    <w:rsid w:val="00050D7D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27</Pages>
  <Words>7368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84</cp:revision>
  <cp:lastPrinted>2021-10-20T06:21:00Z</cp:lastPrinted>
  <dcterms:created xsi:type="dcterms:W3CDTF">2021-10-19T05:09:00Z</dcterms:created>
  <dcterms:modified xsi:type="dcterms:W3CDTF">2021-10-21T07:50:00Z</dcterms:modified>
</cp:coreProperties>
</file>