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9D" w:rsidRPr="0065359D" w:rsidRDefault="00397C25" w:rsidP="0065359D">
      <w:pPr>
        <w:spacing w:after="24" w:line="259" w:lineRule="auto"/>
        <w:ind w:left="11" w:right="6"/>
        <w:jc w:val="center"/>
        <w:rPr>
          <w:sz w:val="26"/>
        </w:rPr>
      </w:pPr>
      <w:r w:rsidRPr="00397C25">
        <w:t xml:space="preserve"> </w:t>
      </w:r>
      <w:r w:rsidR="0065359D" w:rsidRPr="0065359D">
        <w:rPr>
          <w:b/>
        </w:rPr>
        <w:t xml:space="preserve">ДЕМОНСТРАЦИОННЫЙ ВАРИАНТ ПРОМЕЖУТОЧНОЙ РАБОТЫ ПО </w:t>
      </w:r>
    </w:p>
    <w:p w:rsidR="0065359D" w:rsidRPr="0065359D" w:rsidRDefault="0065359D" w:rsidP="0065359D">
      <w:pPr>
        <w:spacing w:after="49" w:line="259" w:lineRule="auto"/>
        <w:ind w:left="11"/>
        <w:jc w:val="center"/>
        <w:rPr>
          <w:sz w:val="26"/>
        </w:rPr>
      </w:pPr>
      <w:proofErr w:type="gramStart"/>
      <w:r w:rsidRPr="0065359D">
        <w:rPr>
          <w:b/>
        </w:rPr>
        <w:t xml:space="preserve">ОБЩЕСТВОЗНАНИЮ </w:t>
      </w:r>
      <w:r w:rsidRPr="0065359D">
        <w:t xml:space="preserve"> </w:t>
      </w:r>
      <w:r w:rsidRPr="0065359D">
        <w:rPr>
          <w:b/>
        </w:rPr>
        <w:t>ЗА</w:t>
      </w:r>
      <w:proofErr w:type="gramEnd"/>
      <w:r w:rsidRPr="0065359D">
        <w:rPr>
          <w:b/>
        </w:rPr>
        <w:t xml:space="preserve"> КУРС 6 КЛАССА </w:t>
      </w:r>
      <w:r w:rsidRPr="0065359D">
        <w:t xml:space="preserve"> </w:t>
      </w:r>
    </w:p>
    <w:p w:rsidR="0065359D" w:rsidRPr="0065359D" w:rsidRDefault="0065359D" w:rsidP="0065359D">
      <w:pPr>
        <w:spacing w:after="3" w:line="259" w:lineRule="auto"/>
        <w:ind w:right="4"/>
        <w:jc w:val="center"/>
        <w:rPr>
          <w:sz w:val="26"/>
        </w:rPr>
      </w:pPr>
      <w:r w:rsidRPr="0065359D">
        <w:rPr>
          <w:b/>
          <w:sz w:val="26"/>
        </w:rPr>
        <w:t xml:space="preserve">Часть 1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А1</w:t>
      </w:r>
      <w:r w:rsidRPr="0065359D">
        <w:rPr>
          <w:sz w:val="26"/>
        </w:rPr>
        <w:t xml:space="preserve">.  Совокупность качеств человека, которые он приобретает в процессе жизни в обществе, в деятельности и общении с другими людьми: </w:t>
      </w:r>
    </w:p>
    <w:p w:rsidR="0065359D" w:rsidRPr="0065359D" w:rsidRDefault="0065359D" w:rsidP="0065359D">
      <w:pPr>
        <w:numPr>
          <w:ilvl w:val="0"/>
          <w:numId w:val="18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индивид                                              3) личность </w:t>
      </w:r>
    </w:p>
    <w:p w:rsidR="0065359D" w:rsidRPr="0065359D" w:rsidRDefault="0065359D" w:rsidP="0065359D">
      <w:pPr>
        <w:numPr>
          <w:ilvl w:val="0"/>
          <w:numId w:val="18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индивидуальность                            4) инстинкт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 xml:space="preserve">А2. </w:t>
      </w:r>
      <w:r w:rsidRPr="0065359D">
        <w:rPr>
          <w:sz w:val="26"/>
        </w:rPr>
        <w:t xml:space="preserve"> Верны ли следующие суждения о самопознании?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А.</w:t>
      </w:r>
      <w:r w:rsidRPr="0065359D">
        <w:rPr>
          <w:sz w:val="26"/>
        </w:rPr>
        <w:t xml:space="preserve"> Потребность понять и узнать самого себя способствует развитию самопознания.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Б.</w:t>
      </w:r>
      <w:r w:rsidRPr="0065359D">
        <w:rPr>
          <w:sz w:val="26"/>
        </w:rPr>
        <w:t xml:space="preserve"> Ложная или заниженная самооценка сдерживает развитие способностей. </w:t>
      </w:r>
    </w:p>
    <w:p w:rsidR="0065359D" w:rsidRPr="0065359D" w:rsidRDefault="0065359D" w:rsidP="0065359D">
      <w:pPr>
        <w:spacing w:after="12" w:line="270" w:lineRule="auto"/>
        <w:ind w:left="-5" w:right="3514"/>
        <w:jc w:val="left"/>
        <w:rPr>
          <w:sz w:val="26"/>
        </w:rPr>
      </w:pPr>
      <w:r w:rsidRPr="0065359D">
        <w:rPr>
          <w:sz w:val="26"/>
        </w:rPr>
        <w:t xml:space="preserve">1) верно только </w:t>
      </w:r>
      <w:proofErr w:type="gramStart"/>
      <w:r w:rsidRPr="0065359D">
        <w:rPr>
          <w:sz w:val="26"/>
        </w:rPr>
        <w:t>А</w:t>
      </w:r>
      <w:proofErr w:type="gramEnd"/>
      <w:r w:rsidRPr="0065359D">
        <w:rPr>
          <w:sz w:val="26"/>
        </w:rPr>
        <w:t xml:space="preserve">                                 3) верны оба суждения 2) верно только Б                                  4) оба суждения неверны </w:t>
      </w:r>
      <w:r w:rsidRPr="0065359D">
        <w:rPr>
          <w:b/>
          <w:sz w:val="26"/>
        </w:rPr>
        <w:t xml:space="preserve">А3. </w:t>
      </w:r>
      <w:r w:rsidRPr="0065359D">
        <w:rPr>
          <w:sz w:val="26"/>
        </w:rPr>
        <w:t xml:space="preserve"> К видам деятельности человека относится: </w:t>
      </w:r>
    </w:p>
    <w:p w:rsidR="0065359D" w:rsidRPr="0065359D" w:rsidRDefault="0065359D" w:rsidP="0065359D">
      <w:pPr>
        <w:spacing w:after="12" w:line="270" w:lineRule="auto"/>
        <w:ind w:left="-5" w:right="5170"/>
        <w:jc w:val="left"/>
        <w:rPr>
          <w:sz w:val="26"/>
        </w:rPr>
      </w:pPr>
      <w:r w:rsidRPr="0065359D">
        <w:rPr>
          <w:sz w:val="26"/>
        </w:rPr>
        <w:t xml:space="preserve">1) сон                                                     3) учеба 2) прием пищи                                      4) отдых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 xml:space="preserve">А4. </w:t>
      </w:r>
      <w:r w:rsidRPr="0065359D">
        <w:rPr>
          <w:sz w:val="26"/>
        </w:rPr>
        <w:t xml:space="preserve"> Общение с друзьями является для человека </w:t>
      </w:r>
    </w:p>
    <w:p w:rsidR="0065359D" w:rsidRPr="0065359D" w:rsidRDefault="0065359D" w:rsidP="0065359D">
      <w:pPr>
        <w:spacing w:after="12" w:line="270" w:lineRule="auto"/>
        <w:ind w:left="-5" w:right="2365"/>
        <w:jc w:val="left"/>
        <w:rPr>
          <w:sz w:val="26"/>
        </w:rPr>
      </w:pPr>
      <w:r w:rsidRPr="0065359D">
        <w:rPr>
          <w:sz w:val="26"/>
        </w:rPr>
        <w:t xml:space="preserve">1) биологической потребностью         3) интеллектуальной потребностью 2) духовной потребностью                  4) социальной потребностью </w:t>
      </w:r>
      <w:r w:rsidRPr="0065359D">
        <w:rPr>
          <w:b/>
          <w:sz w:val="26"/>
        </w:rPr>
        <w:t xml:space="preserve">А5. </w:t>
      </w:r>
      <w:r w:rsidRPr="0065359D">
        <w:rPr>
          <w:sz w:val="26"/>
        </w:rPr>
        <w:t xml:space="preserve"> Верны ли суждения о труде?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А. Труд позволяет человеку ощущать радость от применения своих способностей.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Б. Выбор профессии зависит от интересов и склонностей человека. </w:t>
      </w:r>
    </w:p>
    <w:p w:rsidR="0065359D" w:rsidRPr="0065359D" w:rsidRDefault="0065359D" w:rsidP="0065359D">
      <w:pPr>
        <w:numPr>
          <w:ilvl w:val="0"/>
          <w:numId w:val="19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верно только </w:t>
      </w:r>
      <w:proofErr w:type="gramStart"/>
      <w:r w:rsidRPr="0065359D">
        <w:rPr>
          <w:sz w:val="26"/>
        </w:rPr>
        <w:t>А</w:t>
      </w:r>
      <w:proofErr w:type="gramEnd"/>
      <w:r w:rsidRPr="0065359D">
        <w:rPr>
          <w:sz w:val="26"/>
        </w:rPr>
        <w:t xml:space="preserve">                                 3) верны оба суждения </w:t>
      </w:r>
    </w:p>
    <w:p w:rsidR="0065359D" w:rsidRPr="0065359D" w:rsidRDefault="0065359D" w:rsidP="0065359D">
      <w:pPr>
        <w:numPr>
          <w:ilvl w:val="0"/>
          <w:numId w:val="19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верно только Б                                  4) оба суждения неверны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 xml:space="preserve">А6. </w:t>
      </w:r>
      <w:r w:rsidRPr="0065359D">
        <w:rPr>
          <w:sz w:val="26"/>
        </w:rPr>
        <w:t xml:space="preserve"> Для деловых межличностных отношений характерно </w:t>
      </w:r>
    </w:p>
    <w:p w:rsidR="0065359D" w:rsidRPr="0065359D" w:rsidRDefault="0065359D" w:rsidP="0065359D">
      <w:pPr>
        <w:numPr>
          <w:ilvl w:val="0"/>
          <w:numId w:val="20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обязательное соблюдение формальностей </w:t>
      </w:r>
    </w:p>
    <w:p w:rsidR="0065359D" w:rsidRPr="0065359D" w:rsidRDefault="0065359D" w:rsidP="0065359D">
      <w:pPr>
        <w:numPr>
          <w:ilvl w:val="0"/>
          <w:numId w:val="20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дружеское расположение </w:t>
      </w:r>
    </w:p>
    <w:p w:rsidR="0065359D" w:rsidRPr="0065359D" w:rsidRDefault="0065359D" w:rsidP="0065359D">
      <w:pPr>
        <w:numPr>
          <w:ilvl w:val="0"/>
          <w:numId w:val="20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незнакомство с собеседниками </w:t>
      </w:r>
    </w:p>
    <w:p w:rsidR="0065359D" w:rsidRPr="0065359D" w:rsidRDefault="0065359D" w:rsidP="0065359D">
      <w:pPr>
        <w:numPr>
          <w:ilvl w:val="0"/>
          <w:numId w:val="20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Разнообразие форм и видов общения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 xml:space="preserve">А7. </w:t>
      </w:r>
      <w:r w:rsidRPr="0065359D">
        <w:rPr>
          <w:sz w:val="26"/>
        </w:rPr>
        <w:t xml:space="preserve"> Для лидера социальной группы характерны такие качества, как </w:t>
      </w:r>
    </w:p>
    <w:p w:rsidR="0065359D" w:rsidRPr="0065359D" w:rsidRDefault="0065359D" w:rsidP="0065359D">
      <w:pPr>
        <w:numPr>
          <w:ilvl w:val="0"/>
          <w:numId w:val="21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скромность и незаметность              3) высокомерие и гордость </w:t>
      </w:r>
    </w:p>
    <w:p w:rsidR="0065359D" w:rsidRPr="0065359D" w:rsidRDefault="0065359D" w:rsidP="0065359D">
      <w:pPr>
        <w:numPr>
          <w:ilvl w:val="0"/>
          <w:numId w:val="21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стеснительность                                4) собранность и организованность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А8.</w:t>
      </w:r>
      <w:r w:rsidRPr="0065359D">
        <w:rPr>
          <w:sz w:val="26"/>
        </w:rPr>
        <w:t xml:space="preserve">  К средствам общения можно отнести </w:t>
      </w:r>
    </w:p>
    <w:p w:rsidR="0065359D" w:rsidRPr="0065359D" w:rsidRDefault="0065359D" w:rsidP="0065359D">
      <w:pPr>
        <w:numPr>
          <w:ilvl w:val="0"/>
          <w:numId w:val="22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>сознание                                             3</w:t>
      </w:r>
      <w:proofErr w:type="gramStart"/>
      <w:r w:rsidRPr="0065359D">
        <w:rPr>
          <w:sz w:val="26"/>
        </w:rPr>
        <w:t>)  мышление</w:t>
      </w:r>
      <w:proofErr w:type="gramEnd"/>
      <w:r w:rsidRPr="0065359D">
        <w:rPr>
          <w:sz w:val="26"/>
        </w:rPr>
        <w:t xml:space="preserve"> </w:t>
      </w:r>
    </w:p>
    <w:p w:rsidR="0065359D" w:rsidRPr="0065359D" w:rsidRDefault="0065359D" w:rsidP="0065359D">
      <w:pPr>
        <w:numPr>
          <w:ilvl w:val="0"/>
          <w:numId w:val="22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речь                                                   4) мировоззрение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А9.</w:t>
      </w:r>
      <w:r w:rsidRPr="0065359D">
        <w:rPr>
          <w:sz w:val="26"/>
        </w:rPr>
        <w:t xml:space="preserve">  Такой способ решения конфликтов, </w:t>
      </w:r>
      <w:proofErr w:type="gramStart"/>
      <w:r w:rsidRPr="0065359D">
        <w:rPr>
          <w:sz w:val="26"/>
        </w:rPr>
        <w:t>как  сотрудничество</w:t>
      </w:r>
      <w:proofErr w:type="gramEnd"/>
      <w:r w:rsidRPr="0065359D">
        <w:rPr>
          <w:sz w:val="26"/>
        </w:rPr>
        <w:t xml:space="preserve">, связан с </w:t>
      </w:r>
    </w:p>
    <w:p w:rsidR="0065359D" w:rsidRPr="0065359D" w:rsidRDefault="0065359D" w:rsidP="0065359D">
      <w:pPr>
        <w:numPr>
          <w:ilvl w:val="0"/>
          <w:numId w:val="23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поиском решения, которое примирило бы обе стороны конфликта без ущерба для каждой стороны </w:t>
      </w:r>
    </w:p>
    <w:p w:rsidR="0065359D" w:rsidRPr="0065359D" w:rsidRDefault="0065359D" w:rsidP="0065359D">
      <w:pPr>
        <w:numPr>
          <w:ilvl w:val="0"/>
          <w:numId w:val="23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поиском уступок с каждой стороны </w:t>
      </w:r>
    </w:p>
    <w:p w:rsidR="0065359D" w:rsidRPr="0065359D" w:rsidRDefault="0065359D" w:rsidP="0065359D">
      <w:pPr>
        <w:numPr>
          <w:ilvl w:val="0"/>
          <w:numId w:val="23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односторонними уступками </w:t>
      </w:r>
    </w:p>
    <w:p w:rsidR="0065359D" w:rsidRPr="0065359D" w:rsidRDefault="0065359D" w:rsidP="0065359D">
      <w:pPr>
        <w:numPr>
          <w:ilvl w:val="0"/>
          <w:numId w:val="23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отказом от поиска обоюдовыгодного решения конфликта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lastRenderedPageBreak/>
        <w:t xml:space="preserve">А10. </w:t>
      </w:r>
      <w:r w:rsidRPr="0065359D">
        <w:rPr>
          <w:sz w:val="26"/>
        </w:rPr>
        <w:t xml:space="preserve"> Золотое правило морали гласит </w:t>
      </w:r>
    </w:p>
    <w:p w:rsidR="0065359D" w:rsidRPr="0065359D" w:rsidRDefault="0065359D" w:rsidP="0065359D">
      <w:pPr>
        <w:numPr>
          <w:ilvl w:val="0"/>
          <w:numId w:val="24"/>
        </w:numPr>
        <w:spacing w:after="12" w:line="270" w:lineRule="auto"/>
        <w:ind w:right="363"/>
        <w:jc w:val="left"/>
        <w:rPr>
          <w:sz w:val="26"/>
        </w:rPr>
      </w:pPr>
      <w:r w:rsidRPr="0065359D">
        <w:rPr>
          <w:sz w:val="26"/>
        </w:rPr>
        <w:t xml:space="preserve">ко всем людям относись как к самому себе       3) живи для себя </w:t>
      </w:r>
    </w:p>
    <w:p w:rsidR="0065359D" w:rsidRPr="0065359D" w:rsidRDefault="0065359D" w:rsidP="0065359D">
      <w:pPr>
        <w:numPr>
          <w:ilvl w:val="0"/>
          <w:numId w:val="24"/>
        </w:numPr>
        <w:spacing w:after="12" w:line="270" w:lineRule="auto"/>
        <w:ind w:right="363"/>
        <w:jc w:val="left"/>
        <w:rPr>
          <w:sz w:val="26"/>
        </w:rPr>
      </w:pPr>
      <w:r w:rsidRPr="0065359D">
        <w:rPr>
          <w:sz w:val="26"/>
        </w:rPr>
        <w:t>дели людей на друзей и врагов                            4</w:t>
      </w:r>
      <w:proofErr w:type="gramStart"/>
      <w:r w:rsidRPr="0065359D">
        <w:rPr>
          <w:sz w:val="26"/>
        </w:rPr>
        <w:t>)  выучи</w:t>
      </w:r>
      <w:proofErr w:type="gramEnd"/>
      <w:r w:rsidRPr="0065359D">
        <w:rPr>
          <w:sz w:val="26"/>
        </w:rPr>
        <w:t xml:space="preserve"> все правила поведения </w:t>
      </w:r>
      <w:r w:rsidRPr="0065359D">
        <w:rPr>
          <w:b/>
          <w:sz w:val="26"/>
        </w:rPr>
        <w:t xml:space="preserve">А11. </w:t>
      </w:r>
      <w:r w:rsidRPr="0065359D">
        <w:rPr>
          <w:sz w:val="26"/>
        </w:rPr>
        <w:t xml:space="preserve"> Верны ли суждения о чувстве страха? </w:t>
      </w:r>
    </w:p>
    <w:p w:rsidR="0065359D" w:rsidRPr="0065359D" w:rsidRDefault="0065359D" w:rsidP="0065359D">
      <w:pPr>
        <w:spacing w:after="12" w:line="270" w:lineRule="auto"/>
        <w:ind w:left="-5" w:right="2213"/>
        <w:jc w:val="left"/>
        <w:rPr>
          <w:sz w:val="26"/>
        </w:rPr>
      </w:pPr>
      <w:r w:rsidRPr="0065359D">
        <w:rPr>
          <w:b/>
          <w:sz w:val="26"/>
        </w:rPr>
        <w:t>А.</w:t>
      </w:r>
      <w:r w:rsidRPr="0065359D">
        <w:rPr>
          <w:sz w:val="26"/>
        </w:rPr>
        <w:t xml:space="preserve"> Чтобы научиться преодолевать страх, важно понимать его причину.  </w:t>
      </w:r>
      <w:r w:rsidRPr="0065359D">
        <w:rPr>
          <w:b/>
          <w:sz w:val="26"/>
        </w:rPr>
        <w:t>Б.</w:t>
      </w:r>
      <w:r w:rsidRPr="0065359D">
        <w:rPr>
          <w:sz w:val="26"/>
        </w:rPr>
        <w:t xml:space="preserve"> Чувство страха знакомо как человеку, так и животному. </w:t>
      </w:r>
    </w:p>
    <w:p w:rsidR="0065359D" w:rsidRPr="0065359D" w:rsidRDefault="0065359D" w:rsidP="0065359D">
      <w:pPr>
        <w:spacing w:after="12" w:line="270" w:lineRule="auto"/>
        <w:ind w:left="-5" w:right="3187"/>
        <w:jc w:val="left"/>
        <w:rPr>
          <w:sz w:val="26"/>
        </w:rPr>
      </w:pPr>
      <w:r w:rsidRPr="0065359D">
        <w:rPr>
          <w:sz w:val="26"/>
        </w:rPr>
        <w:t xml:space="preserve">1) верно только </w:t>
      </w:r>
      <w:proofErr w:type="gramStart"/>
      <w:r w:rsidRPr="0065359D">
        <w:rPr>
          <w:sz w:val="26"/>
        </w:rPr>
        <w:t>А</w:t>
      </w:r>
      <w:proofErr w:type="gramEnd"/>
      <w:r w:rsidRPr="0065359D">
        <w:rPr>
          <w:sz w:val="26"/>
        </w:rPr>
        <w:t xml:space="preserve">                                      3) верны оба суждения 2) верно только Б                                       4) оба суждения неверны </w:t>
      </w:r>
    </w:p>
    <w:p w:rsidR="0065359D" w:rsidRPr="0065359D" w:rsidRDefault="0065359D" w:rsidP="0065359D">
      <w:pPr>
        <w:spacing w:after="0" w:line="259" w:lineRule="auto"/>
        <w:ind w:left="63" w:firstLine="0"/>
        <w:jc w:val="center"/>
        <w:rPr>
          <w:sz w:val="26"/>
        </w:rPr>
      </w:pPr>
      <w:r w:rsidRPr="0065359D">
        <w:rPr>
          <w:b/>
          <w:sz w:val="26"/>
        </w:rPr>
        <w:t xml:space="preserve"> </w:t>
      </w:r>
    </w:p>
    <w:p w:rsidR="0065359D" w:rsidRPr="0065359D" w:rsidRDefault="0065359D" w:rsidP="0065359D">
      <w:pPr>
        <w:spacing w:after="25" w:line="259" w:lineRule="auto"/>
        <w:ind w:left="63" w:firstLine="0"/>
        <w:jc w:val="center"/>
        <w:rPr>
          <w:sz w:val="26"/>
        </w:rPr>
      </w:pPr>
      <w:r w:rsidRPr="0065359D">
        <w:rPr>
          <w:b/>
          <w:sz w:val="26"/>
        </w:rPr>
        <w:t xml:space="preserve"> </w:t>
      </w:r>
    </w:p>
    <w:p w:rsidR="0065359D" w:rsidRPr="0065359D" w:rsidRDefault="0065359D" w:rsidP="0065359D">
      <w:pPr>
        <w:spacing w:after="3" w:line="259" w:lineRule="auto"/>
        <w:ind w:right="4"/>
        <w:jc w:val="center"/>
        <w:rPr>
          <w:sz w:val="26"/>
        </w:rPr>
      </w:pPr>
      <w:r w:rsidRPr="0065359D">
        <w:rPr>
          <w:b/>
          <w:sz w:val="26"/>
        </w:rPr>
        <w:t xml:space="preserve">Часть 2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 xml:space="preserve">В1.  </w:t>
      </w:r>
      <w:r w:rsidRPr="0065359D">
        <w:rPr>
          <w:sz w:val="26"/>
        </w:rPr>
        <w:t xml:space="preserve">Установите </w:t>
      </w:r>
      <w:proofErr w:type="gramStart"/>
      <w:r w:rsidRPr="0065359D">
        <w:rPr>
          <w:sz w:val="26"/>
        </w:rPr>
        <w:t>соответствие  между</w:t>
      </w:r>
      <w:proofErr w:type="gramEnd"/>
      <w:r w:rsidRPr="0065359D">
        <w:rPr>
          <w:sz w:val="26"/>
        </w:rPr>
        <w:t xml:space="preserve"> описанием потребностей и их видами.</w:t>
      </w:r>
      <w:r w:rsidRPr="0065359D">
        <w:rPr>
          <w:b/>
          <w:sz w:val="26"/>
        </w:rPr>
        <w:t xml:space="preserve">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ОПИСАНИЕ ПОТРЕБНОСТЕЙ                                 ВИДЫ ПОТРЕБНОСТЕЙ </w:t>
      </w:r>
    </w:p>
    <w:p w:rsidR="0065359D" w:rsidRPr="0065359D" w:rsidRDefault="0065359D" w:rsidP="0065359D">
      <w:pPr>
        <w:spacing w:after="12" w:line="270" w:lineRule="auto"/>
        <w:ind w:left="-5" w:right="2909"/>
        <w:jc w:val="left"/>
        <w:rPr>
          <w:sz w:val="26"/>
        </w:rPr>
      </w:pPr>
      <w:r w:rsidRPr="0065359D">
        <w:rPr>
          <w:sz w:val="26"/>
        </w:rPr>
        <w:t xml:space="preserve">А) стремление к общению с                                            1) социальные друзьями                                                                     2) духовные Б) любовь к чтению                                                    3) биологические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В) желание носить теплую одежду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Г) желание сделать карьеру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Д) потребность во вкусной пище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В2.</w:t>
      </w:r>
      <w:r w:rsidRPr="0065359D">
        <w:rPr>
          <w:sz w:val="26"/>
        </w:rPr>
        <w:t xml:space="preserve"> Все термины, приведенные ниже, за исключением двух, связаны с понятием «работа».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Укажите термины, не связанные с этим понятием.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1) </w:t>
      </w:r>
      <w:proofErr w:type="gramStart"/>
      <w:r w:rsidRPr="0065359D">
        <w:rPr>
          <w:sz w:val="26"/>
        </w:rPr>
        <w:t>кропотливость  2</w:t>
      </w:r>
      <w:proofErr w:type="gramEnd"/>
      <w:r w:rsidRPr="0065359D">
        <w:rPr>
          <w:sz w:val="26"/>
        </w:rPr>
        <w:t xml:space="preserve">) творческий подход 3) лень 4) усердие  5) уныние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В3.</w:t>
      </w:r>
      <w:r w:rsidRPr="0065359D">
        <w:rPr>
          <w:sz w:val="26"/>
        </w:rPr>
        <w:t xml:space="preserve">  Дополните схему.                        </w:t>
      </w:r>
    </w:p>
    <w:p w:rsidR="0065359D" w:rsidRPr="0065359D" w:rsidRDefault="0065359D" w:rsidP="006535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668" w:firstLine="0"/>
        <w:jc w:val="left"/>
        <w:rPr>
          <w:sz w:val="26"/>
        </w:rPr>
      </w:pPr>
      <w:r w:rsidRPr="0065359D">
        <w:rPr>
          <w:sz w:val="26"/>
        </w:rPr>
        <w:t xml:space="preserve">Межличностные отношения </w:t>
      </w:r>
    </w:p>
    <w:p w:rsidR="0065359D" w:rsidRPr="0065359D" w:rsidRDefault="0065359D" w:rsidP="0065359D">
      <w:pPr>
        <w:spacing w:after="0" w:line="259" w:lineRule="auto"/>
        <w:ind w:left="0" w:firstLine="0"/>
        <w:jc w:val="left"/>
        <w:rPr>
          <w:sz w:val="26"/>
        </w:rPr>
      </w:pPr>
      <w:r w:rsidRPr="0065359D">
        <w:rPr>
          <w:sz w:val="26"/>
        </w:rPr>
        <w:t xml:space="preserve"> </w:t>
      </w:r>
    </w:p>
    <w:tbl>
      <w:tblPr>
        <w:tblStyle w:val="TableGrid2"/>
        <w:tblW w:w="9573" w:type="dxa"/>
        <w:tblInd w:w="-108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65359D" w:rsidRPr="0065359D" w:rsidTr="004375EE">
        <w:trPr>
          <w:trHeight w:val="3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9D" w:rsidRPr="0065359D" w:rsidRDefault="0065359D" w:rsidP="0065359D">
            <w:pPr>
              <w:spacing w:after="0" w:line="259" w:lineRule="auto"/>
              <w:ind w:left="7" w:firstLine="0"/>
              <w:jc w:val="center"/>
              <w:rPr>
                <w:sz w:val="26"/>
              </w:rPr>
            </w:pPr>
            <w:r w:rsidRPr="0065359D">
              <w:rPr>
                <w:b/>
                <w:sz w:val="26"/>
              </w:rPr>
              <w:t xml:space="preserve">…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9D" w:rsidRPr="0065359D" w:rsidRDefault="0065359D" w:rsidP="0065359D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5359D">
              <w:rPr>
                <w:b/>
                <w:sz w:val="26"/>
              </w:rPr>
              <w:t xml:space="preserve">Личные </w:t>
            </w:r>
          </w:p>
        </w:tc>
      </w:tr>
    </w:tbl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>В4</w:t>
      </w:r>
      <w:r w:rsidRPr="0065359D">
        <w:rPr>
          <w:sz w:val="26"/>
        </w:rPr>
        <w:t>. Найдите в приведенном списке примеры проявления человеком смелости</w:t>
      </w:r>
      <w:r w:rsidRPr="0065359D">
        <w:rPr>
          <w:b/>
          <w:sz w:val="26"/>
        </w:rPr>
        <w:t xml:space="preserve">. </w:t>
      </w:r>
    </w:p>
    <w:p w:rsidR="0065359D" w:rsidRPr="0065359D" w:rsidRDefault="0065359D" w:rsidP="0065359D">
      <w:pPr>
        <w:numPr>
          <w:ilvl w:val="0"/>
          <w:numId w:val="25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Школьник отказался от сигареты, предложенной старшим. </w:t>
      </w:r>
    </w:p>
    <w:p w:rsidR="0065359D" w:rsidRPr="0065359D" w:rsidRDefault="0065359D" w:rsidP="0065359D">
      <w:pPr>
        <w:numPr>
          <w:ilvl w:val="0"/>
          <w:numId w:val="25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Подросток грубо ответил на замечания мамы. </w:t>
      </w:r>
    </w:p>
    <w:p w:rsidR="0065359D" w:rsidRPr="0065359D" w:rsidRDefault="0065359D" w:rsidP="0065359D">
      <w:pPr>
        <w:numPr>
          <w:ilvl w:val="0"/>
          <w:numId w:val="25"/>
        </w:numPr>
        <w:spacing w:after="12" w:line="270" w:lineRule="auto"/>
        <w:ind w:right="9"/>
        <w:jc w:val="left"/>
        <w:rPr>
          <w:sz w:val="26"/>
        </w:rPr>
      </w:pPr>
      <w:r w:rsidRPr="0065359D">
        <w:rPr>
          <w:sz w:val="26"/>
        </w:rPr>
        <w:t xml:space="preserve">Ученик помог младшему пройти мимо большой собаки.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sz w:val="26"/>
        </w:rPr>
        <w:t xml:space="preserve">4.Солдат поднялся в атаку. </w:t>
      </w:r>
    </w:p>
    <w:p w:rsidR="0065359D" w:rsidRPr="0065359D" w:rsidRDefault="0065359D" w:rsidP="0065359D">
      <w:pPr>
        <w:spacing w:after="12" w:line="270" w:lineRule="auto"/>
        <w:ind w:left="4769" w:right="3321" w:hanging="4784"/>
        <w:jc w:val="left"/>
        <w:rPr>
          <w:sz w:val="26"/>
        </w:rPr>
      </w:pPr>
      <w:r w:rsidRPr="0065359D">
        <w:rPr>
          <w:sz w:val="26"/>
        </w:rPr>
        <w:t xml:space="preserve">5. Ученик обманул родителей, чтобы избежать наказания </w:t>
      </w:r>
      <w:r w:rsidRPr="0065359D">
        <w:rPr>
          <w:b/>
          <w:sz w:val="26"/>
        </w:rPr>
        <w:t xml:space="preserve">Часть 3 </w:t>
      </w:r>
    </w:p>
    <w:p w:rsidR="0065359D" w:rsidRPr="0065359D" w:rsidRDefault="0065359D" w:rsidP="0065359D">
      <w:pPr>
        <w:spacing w:after="12" w:line="270" w:lineRule="auto"/>
        <w:ind w:left="-5"/>
        <w:jc w:val="left"/>
        <w:rPr>
          <w:sz w:val="26"/>
        </w:rPr>
      </w:pPr>
      <w:r w:rsidRPr="0065359D">
        <w:rPr>
          <w:b/>
          <w:sz w:val="26"/>
        </w:rPr>
        <w:t xml:space="preserve">С1. </w:t>
      </w:r>
      <w:r w:rsidRPr="0065359D">
        <w:rPr>
          <w:sz w:val="26"/>
        </w:rPr>
        <w:t>Что такое деятельность?  Приведите три примера разнообразной трудовой деятельности</w:t>
      </w:r>
      <w:r w:rsidRPr="0065359D">
        <w:rPr>
          <w:b/>
          <w:sz w:val="26"/>
        </w:rPr>
        <w:t xml:space="preserve">.   </w:t>
      </w:r>
    </w:p>
    <w:p w:rsidR="0065359D" w:rsidRPr="0065359D" w:rsidRDefault="0065359D" w:rsidP="0065359D">
      <w:pPr>
        <w:spacing w:after="0" w:line="259" w:lineRule="auto"/>
        <w:ind w:left="0" w:firstLine="0"/>
        <w:jc w:val="left"/>
        <w:rPr>
          <w:sz w:val="26"/>
        </w:rPr>
      </w:pPr>
      <w:r w:rsidRPr="0065359D">
        <w:rPr>
          <w:b/>
          <w:sz w:val="26"/>
        </w:rPr>
        <w:t xml:space="preserve"> </w:t>
      </w:r>
      <w:r w:rsidRPr="0065359D">
        <w:rPr>
          <w:b/>
          <w:sz w:val="26"/>
        </w:rPr>
        <w:tab/>
        <w:t xml:space="preserve"> </w:t>
      </w:r>
      <w:r w:rsidRPr="0065359D">
        <w:rPr>
          <w:sz w:val="26"/>
        </w:rPr>
        <w:br w:type="page"/>
      </w:r>
    </w:p>
    <w:p w:rsidR="00397C25" w:rsidRPr="00397C25" w:rsidRDefault="00397C25" w:rsidP="0065359D">
      <w:bookmarkStart w:id="0" w:name="_GoBack"/>
      <w:bookmarkEnd w:id="0"/>
    </w:p>
    <w:sectPr w:rsidR="00397C25" w:rsidRPr="0039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5F0"/>
    <w:multiLevelType w:val="hybridMultilevel"/>
    <w:tmpl w:val="9BC0BEA0"/>
    <w:lvl w:ilvl="0" w:tplc="AACCCAB8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38C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CE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4C1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C064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EC0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145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183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608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B700D"/>
    <w:multiLevelType w:val="hybridMultilevel"/>
    <w:tmpl w:val="E4ECB07A"/>
    <w:lvl w:ilvl="0" w:tplc="E1D06888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109CE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6AC6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FE9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AC98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18AF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0BD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C673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228B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D53B6"/>
    <w:multiLevelType w:val="hybridMultilevel"/>
    <w:tmpl w:val="4348719C"/>
    <w:lvl w:ilvl="0" w:tplc="F4AAE488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1E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AE2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B6F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660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541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74A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146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406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7003E"/>
    <w:multiLevelType w:val="hybridMultilevel"/>
    <w:tmpl w:val="FE686F06"/>
    <w:lvl w:ilvl="0" w:tplc="A9C20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D629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6A48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12FF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FC89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8685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DEED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F868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A870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30AE4"/>
    <w:multiLevelType w:val="hybridMultilevel"/>
    <w:tmpl w:val="EE1A103E"/>
    <w:lvl w:ilvl="0" w:tplc="8056D888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AA5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AAF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684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60EC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A280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AE2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D29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182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077A5"/>
    <w:multiLevelType w:val="hybridMultilevel"/>
    <w:tmpl w:val="84C2A54E"/>
    <w:lvl w:ilvl="0" w:tplc="259059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7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2E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D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0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4D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4A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08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2C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A12998"/>
    <w:multiLevelType w:val="hybridMultilevel"/>
    <w:tmpl w:val="F2D6B776"/>
    <w:lvl w:ilvl="0" w:tplc="CBAE8DF6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B263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365B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1E5E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06A0C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278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B438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00605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E8B0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256A3"/>
    <w:multiLevelType w:val="hybridMultilevel"/>
    <w:tmpl w:val="D1AC5004"/>
    <w:lvl w:ilvl="0" w:tplc="3F74A5E4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220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F46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B62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249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2AE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AA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6C4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F26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A1783A"/>
    <w:multiLevelType w:val="hybridMultilevel"/>
    <w:tmpl w:val="24588D00"/>
    <w:lvl w:ilvl="0" w:tplc="A32673B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D0A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427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84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7CC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6AD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EA0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741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789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B1795E"/>
    <w:multiLevelType w:val="hybridMultilevel"/>
    <w:tmpl w:val="ABF6A630"/>
    <w:lvl w:ilvl="0" w:tplc="F9722B5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B0C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D84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441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E60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43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9CB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EA3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868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E37B9F"/>
    <w:multiLevelType w:val="hybridMultilevel"/>
    <w:tmpl w:val="8818629E"/>
    <w:lvl w:ilvl="0" w:tplc="AA6ECD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A802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5A9A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C6F7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A21C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7404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ACC7C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D4A0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82AE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18570A"/>
    <w:multiLevelType w:val="hybridMultilevel"/>
    <w:tmpl w:val="E0C46F34"/>
    <w:lvl w:ilvl="0" w:tplc="779653B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F8EBF2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82C6DA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2A773C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367202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7846E0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A82FE8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7AFAD8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F6A816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229CF"/>
    <w:multiLevelType w:val="hybridMultilevel"/>
    <w:tmpl w:val="2D6CF13C"/>
    <w:lvl w:ilvl="0" w:tplc="489617F6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645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08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A83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2C4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4B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68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7C2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F25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2F3AF1"/>
    <w:multiLevelType w:val="hybridMultilevel"/>
    <w:tmpl w:val="DFF08494"/>
    <w:lvl w:ilvl="0" w:tplc="ABE8595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108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052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088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5CC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428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3CA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781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887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AD57F5"/>
    <w:multiLevelType w:val="hybridMultilevel"/>
    <w:tmpl w:val="46CEB074"/>
    <w:lvl w:ilvl="0" w:tplc="BD42FE4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0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2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86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2C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4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3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C1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87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BE48E6"/>
    <w:multiLevelType w:val="hybridMultilevel"/>
    <w:tmpl w:val="D07A56A6"/>
    <w:lvl w:ilvl="0" w:tplc="7D82493E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C4AF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5A3E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1CD8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3E5DF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423D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9A2A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2EF51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874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175275"/>
    <w:multiLevelType w:val="hybridMultilevel"/>
    <w:tmpl w:val="40F4465E"/>
    <w:lvl w:ilvl="0" w:tplc="058E6E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988686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E079A4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C42596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5A257A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8A3108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7C3EFC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267534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AA106E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7212FB"/>
    <w:multiLevelType w:val="hybridMultilevel"/>
    <w:tmpl w:val="B0B803F4"/>
    <w:lvl w:ilvl="0" w:tplc="0EB0DA80">
      <w:start w:val="1"/>
      <w:numFmt w:val="decimal"/>
      <w:lvlText w:val="%1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8EB06C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182BF2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B61D54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8AF316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A61C8E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F492D2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0574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12C476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183DBD"/>
    <w:multiLevelType w:val="hybridMultilevel"/>
    <w:tmpl w:val="5C3E352C"/>
    <w:lvl w:ilvl="0" w:tplc="4F98F8B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AD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EC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E2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06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86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A6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4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48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C3640F"/>
    <w:multiLevelType w:val="hybridMultilevel"/>
    <w:tmpl w:val="C80E5326"/>
    <w:lvl w:ilvl="0" w:tplc="2A2AEE3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825C04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22817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EACDAC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8039A0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4E4EA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2A9BB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268488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827F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524D03"/>
    <w:multiLevelType w:val="hybridMultilevel"/>
    <w:tmpl w:val="6A440EDE"/>
    <w:lvl w:ilvl="0" w:tplc="CB4238C6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E42F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5EC2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6861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C1D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2CE5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02D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5853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5C6A7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F4C6E"/>
    <w:multiLevelType w:val="hybridMultilevel"/>
    <w:tmpl w:val="9C3E6908"/>
    <w:lvl w:ilvl="0" w:tplc="E21E2B0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BC3A24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2CC74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684EC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2EE1C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6EA1CC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0C0DD0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6C9AA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722430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6875AB"/>
    <w:multiLevelType w:val="hybridMultilevel"/>
    <w:tmpl w:val="E25C812E"/>
    <w:lvl w:ilvl="0" w:tplc="20140B2E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9076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422A6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06CD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F88A0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E024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5E175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7E026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5E51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D1874"/>
    <w:multiLevelType w:val="hybridMultilevel"/>
    <w:tmpl w:val="B6C42E1E"/>
    <w:lvl w:ilvl="0" w:tplc="A7E6B65C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8E68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3EAC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46EA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26FB2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6A6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4C03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6866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B63CE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FC1D3C"/>
    <w:multiLevelType w:val="hybridMultilevel"/>
    <w:tmpl w:val="7430CB0C"/>
    <w:lvl w:ilvl="0" w:tplc="08E6E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8242D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C2A32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EB9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019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D407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B87C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D6C5F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8CAC8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5"/>
  </w:num>
  <w:num w:numId="5">
    <w:abstractNumId w:val="22"/>
  </w:num>
  <w:num w:numId="6">
    <w:abstractNumId w:val="20"/>
  </w:num>
  <w:num w:numId="7">
    <w:abstractNumId w:val="6"/>
  </w:num>
  <w:num w:numId="8">
    <w:abstractNumId w:val="1"/>
  </w:num>
  <w:num w:numId="9">
    <w:abstractNumId w:val="23"/>
  </w:num>
  <w:num w:numId="10">
    <w:abstractNumId w:val="24"/>
  </w:num>
  <w:num w:numId="11">
    <w:abstractNumId w:val="3"/>
  </w:num>
  <w:num w:numId="12">
    <w:abstractNumId w:val="10"/>
  </w:num>
  <w:num w:numId="13">
    <w:abstractNumId w:val="17"/>
  </w:num>
  <w:num w:numId="14">
    <w:abstractNumId w:val="11"/>
  </w:num>
  <w:num w:numId="15">
    <w:abstractNumId w:val="21"/>
  </w:num>
  <w:num w:numId="16">
    <w:abstractNumId w:val="19"/>
  </w:num>
  <w:num w:numId="17">
    <w:abstractNumId w:val="16"/>
  </w:num>
  <w:num w:numId="18">
    <w:abstractNumId w:val="13"/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7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20"/>
    <w:rsid w:val="000C5DB0"/>
    <w:rsid w:val="00397C25"/>
    <w:rsid w:val="0058561D"/>
    <w:rsid w:val="0065359D"/>
    <w:rsid w:val="00664C20"/>
    <w:rsid w:val="007D477F"/>
    <w:rsid w:val="00C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CD2"/>
  <w15:chartTrackingRefBased/>
  <w15:docId w15:val="{906923D3-D503-4463-A69E-24A5D9B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F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47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7C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535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2021-04-19T15:49:00Z</dcterms:created>
  <dcterms:modified xsi:type="dcterms:W3CDTF">2021-04-19T15:49:00Z</dcterms:modified>
</cp:coreProperties>
</file>