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tblCellMar>
          <w:left w:w="0" w:type="dxa"/>
          <w:right w:w="0" w:type="dxa"/>
        </w:tblCellMar>
        <w:tblLook w:val="00A0"/>
      </w:tblPr>
      <w:tblGrid>
        <w:gridCol w:w="10505"/>
      </w:tblGrid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57" w:line="240" w:lineRule="atLeast"/>
              <w:outlineLvl w:val="0"/>
              <w:rPr>
                <w:rFonts w:ascii="Verdana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по проекту «Азбука права»</w:t>
            </w:r>
            <w:bookmarkStart w:id="0" w:name="_GoBack"/>
            <w:bookmarkEnd w:id="0"/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>
                <w:rPr>
                  <w:noProof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6" type="#_x0000_t75" alt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 href="http://www.samproc.ru/regulatory/proc_answer/?ELEMENT_ID=235" style="position:absolute;margin-left:0;margin-top:0;width:75pt;height:75pt;z-index:251658240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5" o:title=""/>
                    <w10:wrap type="square"/>
                  </v:shape>
                </w:pict>
              </w:r>
            </w:hyperlink>
            <w:r w:rsidRPr="005F6630">
              <w:rPr>
                <w:rFonts w:ascii="Arial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5F6630">
                <w:rPr>
                  <w:rFonts w:ascii="Verdana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Хворостянского района </w:t>
            </w:r>
            <w:r w:rsidRPr="005F6630">
              <w:rPr>
                <w:rFonts w:ascii="Verdana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>
                <w:rPr>
                  <w:noProof/>
                  <w:lang w:eastAsia="ru-RU"/>
                </w:rPr>
                <w:pict>
                  <v:shape id="Рисунок 2" o:spid="_x0000_s1027" type="#_x0000_t75" alt="https://proxy.imgsmail.ru/?email=olgaborisova81%40mail.ru&amp;e=1575802522&amp;flags=0&amp;h=zY3f59zXKpG1AJM7W929Cg&amp;url173=d3d3LnNhbXByb2MucnUvdXBsb2FkL2libG9jay9jOGYvJUQwJTlDJUQwJUIwJUQwJUJBJUQwJUIwJUQxJTgwJUQwJUJFJUQwJUIyJTIwJUQwJTk0LiVEMCU5Mi4uanBn&amp;is_https=0" href="http://www.samproc.ru/regulatory/proc_answer/?ELEMENT_ID=233" style="position:absolute;margin-left:0;margin-top:0;width:75pt;height:75pt;z-index:251659264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8" o:title=""/>
                    <w10:wrap type="square"/>
                  </v:shape>
                </w:pict>
              </w:r>
            </w:hyperlink>
            <w:r w:rsidRPr="005F6630">
              <w:rPr>
                <w:rFonts w:ascii="Arial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5F6630">
                <w:rPr>
                  <w:rFonts w:ascii="Verdana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Какие требования предъявляет к застройщикам закон?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Pr="005F6630">
              <w:rPr>
                <w:rFonts w:ascii="Verdana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>
                <w:rPr>
                  <w:noProof/>
                  <w:lang w:eastAsia="ru-RU"/>
                </w:rPr>
                <w:pict>
                  <v:shape id="Рисунок 1" o:spid="_x0000_s1028" type="#_x0000_t75" alt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 href="http://www.samproc.ru/regulatory/proc_answer/?ELEMENT_ID=235" style="position:absolute;margin-left:0;margin-top:0;width:75pt;height:75pt;z-index:251660288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11" o:title=""/>
                    <w10:wrap type="square"/>
                  </v:shape>
                </w:pict>
              </w:r>
            </w:hyperlink>
            <w:r w:rsidRPr="005F6630">
              <w:rPr>
                <w:rFonts w:ascii="Arial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Pr="005F6630">
                <w:rPr>
                  <w:rFonts w:ascii="Verdana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Какие изменения произошли в структуре судебной системы?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>
                <w:rPr>
                  <w:noProof/>
                  <w:lang w:eastAsia="ru-RU"/>
                </w:rPr>
                <w:pict>
                  <v:shape id="Рисунок 5" o:spid="_x0000_s1029" type="#_x0000_t75" alt="https://proxy.imgsmail.ru/?email=olgaborisova81%40mail.ru&amp;e=1575802692&amp;flags=0&amp;h=0NxUNEigCP10yr4ERMDUnw&amp;url173=d3d3LnNhbXByb2MucnUvdXBsb2FkL2libG9jay80ZjQvJUQwJTlGJUQwJUI1JUQxJTgyJUQxJTgwJUQxJTgzJUQxJTg4JUQwJUI4JUQwJUJEJTIwJUQwJTkwLi5qcGc~&amp;is_https=0" href="http://www.samproc.ru/regulatory/proc_answer/?ELEMENT_ID=235" style="position:absolute;margin-left:0;margin-top:0;width:75pt;height:75pt;z-index:251661312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14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>
                <w:rPr>
                  <w:noProof/>
                  <w:lang w:eastAsia="ru-RU"/>
                </w:rPr>
                <w:pict>
                  <v:shape id="Рисунок 4" o:spid="_x0000_s1030" type="#_x0000_t75" alt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 href="http://www.samproc.ru/regulatory/proc_answer/?ELEMENT_ID=235" style="position:absolute;margin-left:0;margin-top:0;width:75pt;height:75pt;z-index:251662336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11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>
                <w:rPr>
                  <w:noProof/>
                  <w:lang w:eastAsia="ru-RU"/>
                </w:rPr>
                <w:pict>
                  <v:shape id="Рисунок 7" o:spid="_x0000_s1031" type="#_x0000_t75" alt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 href="http://www.samproc.ru/regulatory/proc_answer/?ELEMENT_ID=235" style="position:absolute;margin-left:0;margin-top:0;width:75pt;height:75pt;z-index:251663360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11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>
                <w:rPr>
                  <w:noProof/>
                  <w:lang w:eastAsia="ru-RU"/>
                </w:rPr>
                <w:pict>
                  <v:shape id="Рисунок 6" o:spid="_x0000_s1032" type="#_x0000_t75" alt="https://proxy.imgsmail.ru/?email=olgaborisova81%40mail.ru&amp;e=1575802731&amp;flags=0&amp;h=cCeu8LfwQakhfg8GZsAUIQ&amp;url173=d3d3LnNhbXByb2MucnUvdXBsb2FkL2libG9jay8wYjcvJUQwJTlDJUQwJUIwJUQwJUJBJUQwJUIwJUQxJTgwJUQwJUJFJUQwJUIyJTIwJUQwJTk0LiVEMCU5Mi4uanBn&amp;is_https=0" href="http://www.samproc.ru/regulatory/proc_answer/?ELEMENT_ID=233" style="position:absolute;margin-left:0;margin-top:0;width:75pt;height:75pt;z-index:251664384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8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>
                <w:rPr>
                  <w:noProof/>
                  <w:lang w:eastAsia="ru-RU"/>
                </w:rPr>
                <w:pict>
                  <v:shape id="Рисунок 10" o:spid="_x0000_s1033" type="#_x0000_t75" alt="https://proxy.imgsmail.ru/?email=olgaborisova81%40mail.ru&amp;e=1575802815&amp;flags=0&amp;h=GdTcvOnK0FmOYHnDUDIOYQ&amp;url173=d3d3LnNhbXByb2MucnUvdXBsb2FkL2libG9jay9hNTMvJUQwJTlDJUQwJUIwJUQwJUJBJUQwJUJFJUQwJUIyJTIwJUQwJTlGJUQwJUExJUQwJTlFLmpwZw~~&amp;is_https=0" href="http://www.samproc.ru/regulatory/proc_answer/?ELEMENT_ID=235" style="position:absolute;margin-left:0;margin-top:0;width:75pt;height:75pt;z-index:251665408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23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На какие цели можно потратить средства материнского капитала?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>
                <w:rPr>
                  <w:noProof/>
                  <w:lang w:eastAsia="ru-RU"/>
                </w:rPr>
                <w:pict>
                  <v:shape id="Рисунок 9" o:spid="_x0000_s1034" type="#_x0000_t75" alt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 href="http://www.samproc.ru/regulatory/proc_answer/?ELEMENT_ID=235" style="position:absolute;margin-left:0;margin-top:0;width:75pt;height:75pt;z-index:251666432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26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Как защитить права работников предпенсионного возраста?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Волжского района Александр Шуваткин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>
                <w:rPr>
                  <w:noProof/>
                  <w:lang w:eastAsia="ru-RU"/>
                </w:rPr>
                <w:pict>
                  <v:shape id="Рисунок 8" o:spid="_x0000_s1035" type="#_x0000_t75" alt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 href="http://www.samproc.ru/regulatory/proc_answer/?ELEMENT_ID=221" style="position:absolute;margin-left:0;margin-top:0;width:75pt;height:75pt;z-index:251667456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29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Прокурор Красноярского района Павел Цыбульченко разъясняет порядок передачи объекта долевого строительства.</w:t>
              </w:r>
            </w:hyperlink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>
                <w:rPr>
                  <w:noProof/>
                  <w:lang w:eastAsia="ru-RU"/>
                </w:rPr>
                <w:pict>
                  <v:shape id="Рисунок 11" o:spid="_x0000_s1036" type="#_x0000_t75" alt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 href="http://www.samproc.ru/regulatory/proc_answer/?ELEMENT_ID=235" style="position:absolute;margin-left:0;margin-top:0;width:75pt;height:75pt;z-index:251668480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32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Какая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Pr="005F6630">
                <w:rPr>
                  <w:rFonts w:ascii="Verdana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990BBF" w:rsidRPr="00794358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990BBF" w:rsidRPr="005F6630" w:rsidRDefault="00990BBF" w:rsidP="005F6630">
            <w:pPr>
              <w:spacing w:after="0" w:line="240" w:lineRule="auto"/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>
                <w:rPr>
                  <w:noProof/>
                  <w:lang w:eastAsia="ru-RU"/>
                </w:rPr>
                <w:pict>
                  <v:shape id="Рисунок 12" o:spid="_x0000_s1037" type="#_x0000_t75" alt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 href="http://www.samproc.ru/regulatory/proc_answer/?ELEMENT_ID=233" style="position:absolute;margin-left:0;margin-top:0;width:75pt;height:75pt;z-index:251669504;visibility:visible;mso-wrap-distance-left:3.75pt;mso-wrap-distance-top:3.75pt;mso-wrap-distance-right:3.75pt;mso-wrap-distance-bottom:3.75pt;mso-position-horizontal:left;mso-position-horizontal-relative:text;mso-position-vertical-relative:line" o:allowoverlap="f" o:button="t">
                    <v:fill o:detectmouseclick="t"/>
                    <v:imagedata r:id="rId36" o:title=""/>
                    <w10:wrap type="square"/>
                  </v:shape>
                </w:pic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Pr="005F6630">
                <w:rPr>
                  <w:rStyle w:val="Hyperlink"/>
                  <w:rFonts w:ascii="Verdana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Pr="005F6630">
              <w:rPr>
                <w:rFonts w:ascii="Verdana" w:hAnsi="Verdana" w:cs="Arial"/>
                <w:color w:val="1C1C1C"/>
                <w:sz w:val="18"/>
                <w:szCs w:val="18"/>
                <w:lang w:eastAsia="ru-RU"/>
              </w:rPr>
              <w:br/>
              <w:t>Комментирует ситуацию прокурор города Октябрьска Самарской области Евгения Озеруга.</w:t>
            </w:r>
          </w:p>
        </w:tc>
      </w:tr>
    </w:tbl>
    <w:p w:rsidR="00990BBF" w:rsidRDefault="00990BBF"/>
    <w:sectPr w:rsidR="00990BBF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30"/>
    <w:rsid w:val="00155EB2"/>
    <w:rsid w:val="00507491"/>
    <w:rsid w:val="005F6630"/>
    <w:rsid w:val="00730C81"/>
    <w:rsid w:val="00794358"/>
    <w:rsid w:val="008C7C41"/>
    <w:rsid w:val="009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4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6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F66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F6630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Pc</cp:lastModifiedBy>
  <cp:revision>2</cp:revision>
  <dcterms:created xsi:type="dcterms:W3CDTF">2019-12-05T10:56:00Z</dcterms:created>
  <dcterms:modified xsi:type="dcterms:W3CDTF">2019-12-16T07:48:00Z</dcterms:modified>
</cp:coreProperties>
</file>